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56B54" w14:textId="79B168B0" w:rsidR="00ED0E2B" w:rsidRDefault="00ED0E2B"/>
    <w:p w14:paraId="260A23E0" w14:textId="64F05678" w:rsidR="00FE650D" w:rsidRPr="00656B54" w:rsidRDefault="00FE650D" w:rsidP="00FE650D">
      <w:pPr>
        <w:jc w:val="center"/>
        <w:rPr>
          <w:rFonts w:cs="Calibri"/>
          <w:b/>
          <w:bCs/>
          <w:sz w:val="28"/>
          <w:szCs w:val="28"/>
        </w:rPr>
      </w:pPr>
      <w:r w:rsidRPr="00656B54">
        <w:rPr>
          <w:rFonts w:cs="Calibri"/>
          <w:b/>
          <w:bCs/>
          <w:sz w:val="28"/>
          <w:szCs w:val="28"/>
        </w:rPr>
        <w:t>Volunteer Role Descriptor</w:t>
      </w:r>
    </w:p>
    <w:p w14:paraId="733222A4" w14:textId="7758CF7E" w:rsidR="00FE650D" w:rsidRPr="00656B54" w:rsidRDefault="00FE650D">
      <w:pPr>
        <w:rPr>
          <w:rFonts w:cs="Calibri"/>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5"/>
        <w:gridCol w:w="7913"/>
      </w:tblGrid>
      <w:tr w:rsidR="00FE650D" w:rsidRPr="00656B54" w14:paraId="64732495" w14:textId="77777777" w:rsidTr="00656B54">
        <w:tc>
          <w:tcPr>
            <w:tcW w:w="1695" w:type="dxa"/>
          </w:tcPr>
          <w:p w14:paraId="0EDA3522" w14:textId="5C86C46A" w:rsidR="00FE650D" w:rsidRPr="00656B54" w:rsidRDefault="00FE650D">
            <w:pPr>
              <w:rPr>
                <w:rFonts w:cs="Calibri"/>
                <w:b/>
                <w:bCs/>
                <w:sz w:val="24"/>
                <w:szCs w:val="24"/>
              </w:rPr>
            </w:pPr>
            <w:r w:rsidRPr="00656B54">
              <w:rPr>
                <w:rFonts w:cs="Calibri"/>
                <w:b/>
                <w:bCs/>
                <w:sz w:val="24"/>
                <w:szCs w:val="24"/>
              </w:rPr>
              <w:t xml:space="preserve">Role </w:t>
            </w:r>
          </w:p>
        </w:tc>
        <w:tc>
          <w:tcPr>
            <w:tcW w:w="7913" w:type="dxa"/>
          </w:tcPr>
          <w:p w14:paraId="64351BAA" w14:textId="121C25AC" w:rsidR="00FE650D" w:rsidRPr="004E5A61" w:rsidRDefault="00670832">
            <w:pPr>
              <w:rPr>
                <w:rFonts w:cs="Calibri"/>
                <w:color w:val="000000" w:themeColor="text1"/>
                <w:sz w:val="24"/>
                <w:szCs w:val="24"/>
              </w:rPr>
            </w:pPr>
            <w:r>
              <w:rPr>
                <w:rFonts w:cs="Calibri"/>
                <w:color w:val="000000" w:themeColor="text1"/>
                <w:sz w:val="24"/>
                <w:szCs w:val="24"/>
              </w:rPr>
              <w:t xml:space="preserve">Media </w:t>
            </w:r>
            <w:r w:rsidR="009540E6">
              <w:rPr>
                <w:rFonts w:cs="Calibri"/>
                <w:color w:val="000000" w:themeColor="text1"/>
                <w:sz w:val="24"/>
                <w:szCs w:val="24"/>
              </w:rPr>
              <w:t>and</w:t>
            </w:r>
            <w:r>
              <w:rPr>
                <w:rFonts w:cs="Calibri"/>
                <w:color w:val="000000" w:themeColor="text1"/>
                <w:sz w:val="24"/>
                <w:szCs w:val="24"/>
              </w:rPr>
              <w:t xml:space="preserve"> Communications</w:t>
            </w:r>
            <w:r w:rsidR="004E5A61" w:rsidRPr="004E5A61">
              <w:rPr>
                <w:rFonts w:cs="Calibri"/>
                <w:color w:val="000000" w:themeColor="text1"/>
                <w:sz w:val="24"/>
                <w:szCs w:val="24"/>
              </w:rPr>
              <w:t xml:space="preserve"> Officer</w:t>
            </w:r>
          </w:p>
        </w:tc>
      </w:tr>
      <w:tr w:rsidR="00FE650D" w:rsidRPr="00656B54" w14:paraId="4FD28904" w14:textId="77777777" w:rsidTr="00656B54">
        <w:tc>
          <w:tcPr>
            <w:tcW w:w="1695" w:type="dxa"/>
          </w:tcPr>
          <w:p w14:paraId="304F45CA" w14:textId="105BECC6" w:rsidR="00FE650D" w:rsidRPr="00656B54" w:rsidRDefault="00FE650D">
            <w:pPr>
              <w:rPr>
                <w:rFonts w:cs="Calibri"/>
                <w:b/>
                <w:bCs/>
                <w:sz w:val="24"/>
                <w:szCs w:val="24"/>
              </w:rPr>
            </w:pPr>
            <w:r w:rsidRPr="00656B54">
              <w:rPr>
                <w:rFonts w:cs="Calibri"/>
                <w:b/>
                <w:bCs/>
                <w:sz w:val="24"/>
                <w:szCs w:val="24"/>
              </w:rPr>
              <w:t>Reporting to</w:t>
            </w:r>
          </w:p>
        </w:tc>
        <w:tc>
          <w:tcPr>
            <w:tcW w:w="7913" w:type="dxa"/>
          </w:tcPr>
          <w:p w14:paraId="6C35322B" w14:textId="2AC5D872" w:rsidR="00FE650D" w:rsidRPr="004E5A61" w:rsidRDefault="004D1EF9">
            <w:pPr>
              <w:rPr>
                <w:rFonts w:cs="Calibri"/>
                <w:color w:val="000000" w:themeColor="text1"/>
                <w:sz w:val="24"/>
                <w:szCs w:val="24"/>
              </w:rPr>
            </w:pPr>
            <w:r>
              <w:rPr>
                <w:rFonts w:cs="Calibri"/>
                <w:color w:val="000000" w:themeColor="text1"/>
                <w:sz w:val="24"/>
                <w:szCs w:val="24"/>
              </w:rPr>
              <w:t xml:space="preserve">Craig Millar (Media </w:t>
            </w:r>
            <w:r w:rsidR="00DD4CEE">
              <w:rPr>
                <w:rFonts w:cs="Calibri"/>
                <w:color w:val="000000" w:themeColor="text1"/>
                <w:sz w:val="24"/>
                <w:szCs w:val="24"/>
              </w:rPr>
              <w:t>and</w:t>
            </w:r>
            <w:r>
              <w:rPr>
                <w:rFonts w:cs="Calibri"/>
                <w:color w:val="000000" w:themeColor="text1"/>
                <w:sz w:val="24"/>
                <w:szCs w:val="24"/>
              </w:rPr>
              <w:t xml:space="preserve"> Communications Trustee)</w:t>
            </w:r>
          </w:p>
        </w:tc>
      </w:tr>
      <w:tr w:rsidR="00FE650D" w:rsidRPr="00656B54" w14:paraId="061D7BD5" w14:textId="77777777" w:rsidTr="00656B54">
        <w:tc>
          <w:tcPr>
            <w:tcW w:w="1695" w:type="dxa"/>
          </w:tcPr>
          <w:p w14:paraId="5ADF3FC9" w14:textId="3D187D77" w:rsidR="00FE650D" w:rsidRPr="00656B54" w:rsidRDefault="00FE650D">
            <w:pPr>
              <w:rPr>
                <w:rFonts w:cs="Calibri"/>
                <w:b/>
                <w:bCs/>
                <w:sz w:val="24"/>
                <w:szCs w:val="24"/>
              </w:rPr>
            </w:pPr>
            <w:r w:rsidRPr="00656B54">
              <w:rPr>
                <w:rFonts w:cs="Calibri"/>
                <w:b/>
                <w:bCs/>
                <w:sz w:val="24"/>
                <w:szCs w:val="24"/>
              </w:rPr>
              <w:t>Average hours</w:t>
            </w:r>
          </w:p>
        </w:tc>
        <w:tc>
          <w:tcPr>
            <w:tcW w:w="7913" w:type="dxa"/>
          </w:tcPr>
          <w:p w14:paraId="7EFCC426" w14:textId="77777777" w:rsidR="00FE650D" w:rsidRDefault="00FE650D">
            <w:pPr>
              <w:rPr>
                <w:rFonts w:cs="Calibri"/>
                <w:sz w:val="24"/>
                <w:szCs w:val="24"/>
              </w:rPr>
            </w:pPr>
            <w:r w:rsidRPr="00656B54">
              <w:rPr>
                <w:rFonts w:cs="Calibri"/>
                <w:sz w:val="24"/>
                <w:szCs w:val="24"/>
              </w:rPr>
              <w:t xml:space="preserve">16 hours per month (not including </w:t>
            </w:r>
            <w:r w:rsidR="00656B54">
              <w:rPr>
                <w:rFonts w:cs="Calibri"/>
                <w:sz w:val="24"/>
                <w:szCs w:val="24"/>
              </w:rPr>
              <w:t xml:space="preserve">additional </w:t>
            </w:r>
            <w:r w:rsidRPr="00656B54">
              <w:rPr>
                <w:rFonts w:cs="Calibri"/>
                <w:sz w:val="24"/>
                <w:szCs w:val="24"/>
              </w:rPr>
              <w:t>volunteer team meetings)</w:t>
            </w:r>
          </w:p>
          <w:p w14:paraId="419ED9FC" w14:textId="44CA00D1" w:rsidR="0087437D" w:rsidRPr="00BF3349" w:rsidRDefault="0087437D">
            <w:pPr>
              <w:rPr>
                <w:rFonts w:cs="Calibri"/>
                <w:i/>
                <w:iCs/>
                <w:sz w:val="24"/>
                <w:szCs w:val="24"/>
              </w:rPr>
            </w:pPr>
            <w:r w:rsidRPr="00BF3349">
              <w:rPr>
                <w:rFonts w:cs="Calibri"/>
                <w:i/>
                <w:iCs/>
                <w:sz w:val="24"/>
                <w:szCs w:val="24"/>
              </w:rPr>
              <w:t>Tho</w:t>
            </w:r>
            <w:r w:rsidR="00A75C5B" w:rsidRPr="00BF3349">
              <w:rPr>
                <w:rFonts w:cs="Calibri"/>
                <w:i/>
                <w:iCs/>
                <w:sz w:val="24"/>
                <w:szCs w:val="24"/>
              </w:rPr>
              <w:t xml:space="preserve">ugh please note that we are flexible around your life, work and childcare. </w:t>
            </w:r>
          </w:p>
        </w:tc>
      </w:tr>
    </w:tbl>
    <w:p w14:paraId="5D25B9E7" w14:textId="33D362DB" w:rsidR="00FE650D" w:rsidRPr="00656B54" w:rsidRDefault="00FE650D">
      <w:pPr>
        <w:rPr>
          <w:rFonts w:cs="Calibri"/>
          <w:sz w:val="24"/>
          <w:szCs w:val="24"/>
        </w:rPr>
      </w:pPr>
    </w:p>
    <w:p w14:paraId="7D4252A9" w14:textId="70CD1843" w:rsidR="00FE650D" w:rsidRPr="00656B54" w:rsidRDefault="00504D58" w:rsidP="00FE650D">
      <w:pPr>
        <w:rPr>
          <w:rFonts w:cs="Calibri"/>
          <w:b/>
          <w:bCs/>
          <w:sz w:val="24"/>
          <w:szCs w:val="24"/>
        </w:rPr>
      </w:pPr>
      <w:r w:rsidRPr="00656B54">
        <w:rPr>
          <w:rFonts w:cs="Calibri"/>
          <w:b/>
          <w:bCs/>
          <w:sz w:val="24"/>
          <w:szCs w:val="24"/>
        </w:rPr>
        <w:t>Volunteering at ReportOUT</w:t>
      </w:r>
      <w:r w:rsidR="00656B54">
        <w:rPr>
          <w:rFonts w:cs="Calibri"/>
          <w:b/>
          <w:bCs/>
          <w:sz w:val="24"/>
          <w:szCs w:val="24"/>
        </w:rPr>
        <w:t>:</w:t>
      </w:r>
    </w:p>
    <w:p w14:paraId="05FD6E8A" w14:textId="7B5BE39D" w:rsidR="00FE650D" w:rsidRPr="00656B54" w:rsidRDefault="00FE650D" w:rsidP="00504D58">
      <w:pPr>
        <w:jc w:val="both"/>
        <w:rPr>
          <w:rFonts w:cs="Calibri"/>
          <w:sz w:val="24"/>
          <w:szCs w:val="24"/>
        </w:rPr>
      </w:pPr>
      <w:r w:rsidRPr="00656B54">
        <w:rPr>
          <w:rFonts w:cs="Calibri"/>
          <w:sz w:val="24"/>
          <w:szCs w:val="24"/>
        </w:rPr>
        <w:t xml:space="preserve">Reliable, well-trained and passionate volunteers are vital to the work of ReportOUT and to our three-year Strategic Plan (2019-2022). Our volunteers give more than their time and energy, they are a vital part of our organisation and so we invest heavily in volunteer support, training and development. We offer a professionalised volunteering experience at ReportOUT and our roles and </w:t>
      </w:r>
      <w:r w:rsidR="00656B54">
        <w:rPr>
          <w:rFonts w:cs="Calibri"/>
          <w:sz w:val="24"/>
          <w:szCs w:val="24"/>
        </w:rPr>
        <w:t xml:space="preserve">your </w:t>
      </w:r>
      <w:r w:rsidRPr="00656B54">
        <w:rPr>
          <w:rFonts w:cs="Calibri"/>
          <w:sz w:val="24"/>
          <w:szCs w:val="24"/>
        </w:rPr>
        <w:t>responsibilities</w:t>
      </w:r>
      <w:r w:rsidR="00656B54">
        <w:rPr>
          <w:rFonts w:cs="Calibri"/>
          <w:sz w:val="24"/>
          <w:szCs w:val="24"/>
        </w:rPr>
        <w:t xml:space="preserve"> given, will</w:t>
      </w:r>
      <w:r w:rsidRPr="00656B54">
        <w:rPr>
          <w:rFonts w:cs="Calibri"/>
          <w:sz w:val="24"/>
          <w:szCs w:val="24"/>
        </w:rPr>
        <w:t xml:space="preserve"> reflect this.</w:t>
      </w:r>
    </w:p>
    <w:p w14:paraId="418936AE" w14:textId="480396D0" w:rsidR="00FE650D" w:rsidRPr="00656B54" w:rsidRDefault="00FE650D" w:rsidP="00504D58">
      <w:pPr>
        <w:jc w:val="both"/>
        <w:rPr>
          <w:rFonts w:cs="Calibri"/>
          <w:sz w:val="24"/>
          <w:szCs w:val="24"/>
        </w:rPr>
      </w:pPr>
    </w:p>
    <w:p w14:paraId="1F2743EB" w14:textId="2AA104C4" w:rsidR="00FE650D" w:rsidRPr="00656B54" w:rsidRDefault="00FE650D" w:rsidP="00504D58">
      <w:pPr>
        <w:jc w:val="both"/>
        <w:rPr>
          <w:rFonts w:cs="Calibri"/>
          <w:sz w:val="24"/>
          <w:szCs w:val="24"/>
        </w:rPr>
      </w:pPr>
      <w:r w:rsidRPr="00656B54">
        <w:rPr>
          <w:rStyle w:val="jsgrdq"/>
          <w:rFonts w:cs="Calibri"/>
          <w:color w:val="000000"/>
          <w:sz w:val="24"/>
          <w:szCs w:val="24"/>
        </w:rPr>
        <w:t>We seek highly skilled, flexible, reliable and experienced individuals to join us. Due to organisational demand we are after specific skills and abilities in our volunteering roles. Whilst all of our volunteer roles have clear roles as set out in this role descriptor, your role sometimes demands more and so we need people who are flexible and 'can do' in their approach.</w:t>
      </w:r>
    </w:p>
    <w:p w14:paraId="4CBD8F17" w14:textId="3A126AA1" w:rsidR="00FE650D" w:rsidRPr="00656B54" w:rsidRDefault="00FE650D" w:rsidP="00FE650D">
      <w:pPr>
        <w:rPr>
          <w:rFonts w:cs="Calibri"/>
          <w:sz w:val="24"/>
          <w:szCs w:val="24"/>
        </w:rPr>
      </w:pPr>
    </w:p>
    <w:p w14:paraId="40F2A721" w14:textId="23DA8DBE" w:rsidR="00504D58" w:rsidRPr="009540E6" w:rsidRDefault="00FE650D" w:rsidP="00FE650D">
      <w:pPr>
        <w:rPr>
          <w:rFonts w:cs="Calibri"/>
          <w:b/>
          <w:bCs/>
          <w:sz w:val="24"/>
          <w:szCs w:val="24"/>
        </w:rPr>
      </w:pPr>
      <w:r w:rsidRPr="00656B54">
        <w:rPr>
          <w:rFonts w:cs="Calibri"/>
          <w:b/>
          <w:bCs/>
          <w:sz w:val="24"/>
          <w:szCs w:val="24"/>
        </w:rPr>
        <w:t>Our volunteering process</w:t>
      </w:r>
      <w:r w:rsidR="00656B54">
        <w:rPr>
          <w:rFonts w:cs="Calibri"/>
          <w:b/>
          <w:bCs/>
          <w:sz w:val="24"/>
          <w:szCs w:val="24"/>
        </w:rPr>
        <w:t>:</w:t>
      </w:r>
    </w:p>
    <w:p w14:paraId="0E0BA4D5" w14:textId="3E48AF59" w:rsidR="00504D58" w:rsidRPr="00656B54" w:rsidRDefault="00BF3349" w:rsidP="00FE650D">
      <w:pPr>
        <w:rPr>
          <w:rFonts w:cs="Calibri"/>
          <w:sz w:val="24"/>
          <w:szCs w:val="24"/>
        </w:rPr>
      </w:pPr>
      <w:r w:rsidRPr="00656B54">
        <w:rPr>
          <w:rFonts w:cs="Calibri"/>
          <w:noProof/>
          <w:sz w:val="24"/>
          <w:szCs w:val="24"/>
        </w:rPr>
        <w:drawing>
          <wp:anchor distT="0" distB="0" distL="114300" distR="114300" simplePos="0" relativeHeight="251658240" behindDoc="0" locked="0" layoutInCell="1" allowOverlap="1" wp14:anchorId="3253AC67" wp14:editId="31F62477">
            <wp:simplePos x="0" y="0"/>
            <wp:positionH relativeFrom="margin">
              <wp:posOffset>499110</wp:posOffset>
            </wp:positionH>
            <wp:positionV relativeFrom="paragraph">
              <wp:posOffset>5715</wp:posOffset>
            </wp:positionV>
            <wp:extent cx="4932680" cy="5006340"/>
            <wp:effectExtent l="0" t="0" r="127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680" cy="500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AAB11" w14:textId="33BDC10D" w:rsidR="00FE650D" w:rsidRPr="00656B54" w:rsidRDefault="00FE650D" w:rsidP="00FE650D">
      <w:pPr>
        <w:rPr>
          <w:rFonts w:cs="Calibri"/>
          <w:sz w:val="24"/>
          <w:szCs w:val="24"/>
        </w:rPr>
      </w:pPr>
    </w:p>
    <w:p w14:paraId="42EB0084" w14:textId="1008D8EF" w:rsidR="00FE650D" w:rsidRPr="00656B54" w:rsidRDefault="00FE650D" w:rsidP="00FE650D">
      <w:pPr>
        <w:rPr>
          <w:rFonts w:cs="Calibri"/>
          <w:sz w:val="24"/>
          <w:szCs w:val="24"/>
        </w:rPr>
      </w:pPr>
    </w:p>
    <w:p w14:paraId="54F936BD" w14:textId="7CFAD43F" w:rsidR="00FE650D" w:rsidRPr="00656B54" w:rsidRDefault="00FE650D" w:rsidP="00FE650D">
      <w:pPr>
        <w:rPr>
          <w:rFonts w:cs="Calibri"/>
          <w:sz w:val="24"/>
          <w:szCs w:val="24"/>
        </w:rPr>
      </w:pPr>
    </w:p>
    <w:p w14:paraId="171A6029" w14:textId="77777777" w:rsidR="00FE650D" w:rsidRPr="00656B54" w:rsidRDefault="00FE650D" w:rsidP="00FE650D">
      <w:pPr>
        <w:rPr>
          <w:rFonts w:cs="Calibri"/>
          <w:sz w:val="24"/>
          <w:szCs w:val="24"/>
        </w:rPr>
      </w:pPr>
    </w:p>
    <w:p w14:paraId="7DD7754C" w14:textId="52756CBC" w:rsidR="00FE650D" w:rsidRPr="00656B54" w:rsidRDefault="00FE650D" w:rsidP="00FE650D">
      <w:pPr>
        <w:rPr>
          <w:rFonts w:cs="Calibri"/>
          <w:sz w:val="24"/>
          <w:szCs w:val="24"/>
        </w:rPr>
      </w:pPr>
    </w:p>
    <w:p w14:paraId="38B97A2D" w14:textId="77777777" w:rsidR="00FE650D" w:rsidRPr="00656B54" w:rsidRDefault="00FE650D" w:rsidP="00FE650D">
      <w:pPr>
        <w:rPr>
          <w:rFonts w:cs="Calibri"/>
          <w:sz w:val="24"/>
          <w:szCs w:val="24"/>
        </w:rPr>
      </w:pPr>
    </w:p>
    <w:p w14:paraId="591E9D7A" w14:textId="77777777" w:rsidR="00FE650D" w:rsidRPr="00656B54" w:rsidRDefault="00FE650D" w:rsidP="00FE650D">
      <w:pPr>
        <w:rPr>
          <w:rFonts w:cs="Calibri"/>
          <w:sz w:val="24"/>
          <w:szCs w:val="24"/>
        </w:rPr>
      </w:pPr>
    </w:p>
    <w:p w14:paraId="4E1DCA80" w14:textId="77777777" w:rsidR="00FE650D" w:rsidRPr="00656B54" w:rsidRDefault="00FE650D" w:rsidP="00FE650D">
      <w:pPr>
        <w:rPr>
          <w:rFonts w:cs="Calibri"/>
          <w:sz w:val="24"/>
          <w:szCs w:val="24"/>
        </w:rPr>
      </w:pPr>
    </w:p>
    <w:p w14:paraId="41B16EEC" w14:textId="77777777" w:rsidR="00FE650D" w:rsidRPr="00656B54" w:rsidRDefault="00FE650D" w:rsidP="00FE650D">
      <w:pPr>
        <w:rPr>
          <w:rFonts w:cs="Calibri"/>
          <w:sz w:val="24"/>
          <w:szCs w:val="24"/>
        </w:rPr>
      </w:pPr>
    </w:p>
    <w:p w14:paraId="2E64A340" w14:textId="77777777" w:rsidR="00BF5AC1" w:rsidRPr="00656B54" w:rsidRDefault="00BF5AC1" w:rsidP="00FE650D">
      <w:pPr>
        <w:rPr>
          <w:rFonts w:cs="Calibri"/>
          <w:sz w:val="24"/>
          <w:szCs w:val="24"/>
        </w:rPr>
      </w:pPr>
    </w:p>
    <w:p w14:paraId="1D584C08" w14:textId="77777777" w:rsidR="00BF5AC1" w:rsidRPr="00656B54" w:rsidRDefault="00BF5AC1" w:rsidP="00FE650D">
      <w:pPr>
        <w:rPr>
          <w:rFonts w:cs="Calibri"/>
          <w:sz w:val="24"/>
          <w:szCs w:val="24"/>
        </w:rPr>
      </w:pPr>
    </w:p>
    <w:p w14:paraId="6DAA7C0C" w14:textId="6D7986C3" w:rsidR="00BF5AC1" w:rsidRPr="00656B54" w:rsidRDefault="00BF5AC1" w:rsidP="00FE650D">
      <w:pPr>
        <w:rPr>
          <w:rFonts w:cs="Calibri"/>
          <w:sz w:val="24"/>
          <w:szCs w:val="24"/>
        </w:rPr>
      </w:pPr>
    </w:p>
    <w:p w14:paraId="6A33D150" w14:textId="60F1C83F" w:rsidR="00921182" w:rsidRPr="00656B54" w:rsidRDefault="00921182" w:rsidP="00FE650D">
      <w:pPr>
        <w:rPr>
          <w:rFonts w:cs="Calibri"/>
          <w:sz w:val="24"/>
          <w:szCs w:val="24"/>
        </w:rPr>
      </w:pPr>
    </w:p>
    <w:p w14:paraId="369BFF17" w14:textId="077A3E22" w:rsidR="00921182" w:rsidRDefault="00921182" w:rsidP="00FE650D">
      <w:pPr>
        <w:rPr>
          <w:rFonts w:cs="Calibri"/>
          <w:sz w:val="24"/>
          <w:szCs w:val="24"/>
        </w:rPr>
      </w:pPr>
    </w:p>
    <w:p w14:paraId="77AE5472" w14:textId="75EA9F28" w:rsidR="00656B54" w:rsidRDefault="00656B54" w:rsidP="00FE650D">
      <w:pPr>
        <w:rPr>
          <w:rFonts w:cs="Calibri"/>
          <w:sz w:val="24"/>
          <w:szCs w:val="24"/>
        </w:rPr>
      </w:pPr>
    </w:p>
    <w:p w14:paraId="44E8CA93" w14:textId="31B04BC9" w:rsidR="00656B54" w:rsidRDefault="00656B54" w:rsidP="00FE650D">
      <w:pPr>
        <w:rPr>
          <w:rFonts w:cs="Calibri"/>
          <w:sz w:val="24"/>
          <w:szCs w:val="24"/>
        </w:rPr>
      </w:pPr>
    </w:p>
    <w:p w14:paraId="53582474" w14:textId="777B4616" w:rsidR="00656B54" w:rsidRDefault="00656B54" w:rsidP="00FE650D">
      <w:pPr>
        <w:rPr>
          <w:rFonts w:cs="Calibri"/>
          <w:sz w:val="24"/>
          <w:szCs w:val="24"/>
        </w:rPr>
      </w:pPr>
    </w:p>
    <w:p w14:paraId="4F3CB2ED" w14:textId="66A90E87" w:rsidR="00656B54" w:rsidRDefault="00656B54" w:rsidP="00FE650D">
      <w:pPr>
        <w:rPr>
          <w:rFonts w:cs="Calibri"/>
          <w:sz w:val="24"/>
          <w:szCs w:val="24"/>
        </w:rPr>
      </w:pPr>
    </w:p>
    <w:p w14:paraId="7E9F487A" w14:textId="3FAC5EB1" w:rsidR="00656B54" w:rsidRDefault="00656B54" w:rsidP="00FE650D">
      <w:pPr>
        <w:rPr>
          <w:rFonts w:cs="Calibri"/>
          <w:sz w:val="24"/>
          <w:szCs w:val="24"/>
        </w:rPr>
      </w:pPr>
    </w:p>
    <w:p w14:paraId="52B97535" w14:textId="2FD241FB" w:rsidR="00656B54" w:rsidRDefault="00656B54" w:rsidP="00FE650D">
      <w:pPr>
        <w:rPr>
          <w:rFonts w:cs="Calibri"/>
          <w:sz w:val="24"/>
          <w:szCs w:val="24"/>
        </w:rPr>
      </w:pPr>
    </w:p>
    <w:p w14:paraId="3039F7DA" w14:textId="60E7F902" w:rsidR="00656B54" w:rsidRDefault="00656B54" w:rsidP="00FE650D">
      <w:pPr>
        <w:rPr>
          <w:rFonts w:cs="Calibri"/>
          <w:sz w:val="24"/>
          <w:szCs w:val="24"/>
        </w:rPr>
      </w:pPr>
    </w:p>
    <w:p w14:paraId="2B452CB2" w14:textId="293C4C40" w:rsidR="00656B54" w:rsidRDefault="00656B54" w:rsidP="00FE650D">
      <w:pPr>
        <w:rPr>
          <w:rFonts w:cs="Calibri"/>
          <w:sz w:val="24"/>
          <w:szCs w:val="24"/>
        </w:rPr>
      </w:pPr>
    </w:p>
    <w:p w14:paraId="3550BEDB" w14:textId="3DDD7D19" w:rsidR="00656B54" w:rsidRDefault="00656B54" w:rsidP="00FE650D">
      <w:pPr>
        <w:rPr>
          <w:rFonts w:cs="Calibri"/>
          <w:sz w:val="24"/>
          <w:szCs w:val="24"/>
        </w:rPr>
      </w:pPr>
    </w:p>
    <w:p w14:paraId="7A67A2C1" w14:textId="74DBB0E2" w:rsidR="00656B54" w:rsidRDefault="00656B54" w:rsidP="00FE650D">
      <w:pPr>
        <w:rPr>
          <w:rFonts w:cs="Calibri"/>
          <w:sz w:val="24"/>
          <w:szCs w:val="24"/>
        </w:rPr>
      </w:pPr>
    </w:p>
    <w:p w14:paraId="2B1DC829" w14:textId="7C487123" w:rsidR="00656B54" w:rsidRDefault="00656B54" w:rsidP="00FE650D">
      <w:pPr>
        <w:rPr>
          <w:rFonts w:cs="Calibri"/>
          <w:sz w:val="24"/>
          <w:szCs w:val="24"/>
        </w:rPr>
      </w:pPr>
    </w:p>
    <w:p w14:paraId="513212F4" w14:textId="2161CFA0" w:rsidR="00656B54" w:rsidRDefault="00656B54" w:rsidP="00FE650D">
      <w:pPr>
        <w:rPr>
          <w:rFonts w:cs="Calibri"/>
          <w:sz w:val="24"/>
          <w:szCs w:val="24"/>
        </w:rPr>
      </w:pPr>
    </w:p>
    <w:p w14:paraId="0EBDCCA7" w14:textId="2CCA332B" w:rsidR="00FE650D" w:rsidRPr="00656B54" w:rsidRDefault="00FE650D" w:rsidP="00FE650D">
      <w:pPr>
        <w:rPr>
          <w:rFonts w:cs="Calibri"/>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BF5AC1" w:rsidRPr="00656B54" w14:paraId="3FFD97FF" w14:textId="77777777" w:rsidTr="00921182">
        <w:tc>
          <w:tcPr>
            <w:tcW w:w="9628" w:type="dxa"/>
            <w:shd w:val="clear" w:color="auto" w:fill="000000" w:themeFill="text1"/>
          </w:tcPr>
          <w:p w14:paraId="31630D2F" w14:textId="31AE02B5" w:rsidR="00BF5AC1" w:rsidRPr="00656B54" w:rsidRDefault="00BF5AC1" w:rsidP="009540E6">
            <w:pPr>
              <w:jc w:val="both"/>
              <w:rPr>
                <w:rFonts w:cs="Calibri"/>
                <w:b/>
                <w:bCs/>
                <w:sz w:val="24"/>
                <w:szCs w:val="24"/>
              </w:rPr>
            </w:pPr>
            <w:r w:rsidRPr="00656B54">
              <w:rPr>
                <w:rFonts w:cs="Calibri"/>
                <w:b/>
                <w:bCs/>
                <w:sz w:val="24"/>
                <w:szCs w:val="24"/>
              </w:rPr>
              <w:lastRenderedPageBreak/>
              <w:t>What does this role do?</w:t>
            </w:r>
          </w:p>
        </w:tc>
      </w:tr>
      <w:tr w:rsidR="00BF5AC1" w:rsidRPr="00656B54" w14:paraId="2D669E3D" w14:textId="77777777" w:rsidTr="00921182">
        <w:tc>
          <w:tcPr>
            <w:tcW w:w="9628" w:type="dxa"/>
          </w:tcPr>
          <w:p w14:paraId="49659C3A" w14:textId="50026264" w:rsidR="00670832" w:rsidRPr="009540E6" w:rsidRDefault="00670832" w:rsidP="009540E6">
            <w:pPr>
              <w:jc w:val="both"/>
              <w:rPr>
                <w:sz w:val="24"/>
                <w:szCs w:val="24"/>
              </w:rPr>
            </w:pPr>
            <w:r w:rsidRPr="009540E6">
              <w:rPr>
                <w:rFonts w:cs="Calibri"/>
                <w:color w:val="000000"/>
                <w:sz w:val="24"/>
                <w:szCs w:val="24"/>
              </w:rPr>
              <w:t>We are always looking for volunteers to support with delivering our communications, and no matter what your specialism</w:t>
            </w:r>
            <w:r w:rsidR="009540E6">
              <w:rPr>
                <w:rFonts w:cs="Calibri"/>
                <w:color w:val="000000"/>
                <w:sz w:val="24"/>
                <w:szCs w:val="24"/>
              </w:rPr>
              <w:t>,</w:t>
            </w:r>
            <w:r w:rsidRPr="009540E6">
              <w:rPr>
                <w:rFonts w:cs="Calibri"/>
                <w:color w:val="000000"/>
                <w:sz w:val="24"/>
                <w:szCs w:val="24"/>
              </w:rPr>
              <w:t xml:space="preserve"> we will have a role for you. </w:t>
            </w:r>
            <w:r w:rsidR="009540E6">
              <w:rPr>
                <w:rFonts w:cs="Calibri"/>
                <w:color w:val="000000"/>
                <w:sz w:val="24"/>
                <w:szCs w:val="24"/>
              </w:rPr>
              <w:t xml:space="preserve">We </w:t>
            </w:r>
            <w:r w:rsidRPr="009540E6">
              <w:rPr>
                <w:rFonts w:cs="Calibri"/>
                <w:color w:val="000000"/>
                <w:sz w:val="24"/>
                <w:szCs w:val="24"/>
              </w:rPr>
              <w:t>are looking for those who can get started straight away with mini-projects</w:t>
            </w:r>
            <w:r w:rsidR="009540E6">
              <w:rPr>
                <w:rFonts w:cs="Calibri"/>
                <w:color w:val="000000"/>
                <w:sz w:val="24"/>
                <w:szCs w:val="24"/>
              </w:rPr>
              <w:t xml:space="preserve"> and to</w:t>
            </w:r>
            <w:r w:rsidRPr="009540E6">
              <w:rPr>
                <w:rFonts w:cs="Calibri"/>
                <w:color w:val="000000"/>
                <w:sz w:val="24"/>
                <w:szCs w:val="24"/>
              </w:rPr>
              <w:t xml:space="preserve"> support our largely digital communications approach and get started quickly</w:t>
            </w:r>
            <w:r w:rsidR="009540E6">
              <w:rPr>
                <w:rFonts w:cs="Calibri"/>
                <w:color w:val="000000"/>
                <w:sz w:val="24"/>
                <w:szCs w:val="24"/>
              </w:rPr>
              <w:t>.</w:t>
            </w:r>
          </w:p>
          <w:p w14:paraId="100D0431" w14:textId="439E79A2" w:rsidR="00670832" w:rsidRPr="009540E6" w:rsidRDefault="00670832" w:rsidP="009540E6">
            <w:pPr>
              <w:jc w:val="both"/>
              <w:rPr>
                <w:rFonts w:cs="Calibri"/>
                <w:sz w:val="24"/>
                <w:szCs w:val="24"/>
              </w:rPr>
            </w:pPr>
          </w:p>
          <w:p w14:paraId="225B18FA" w14:textId="33FC27F5" w:rsidR="004D1EF9" w:rsidRPr="009540E6" w:rsidRDefault="003726DA" w:rsidP="009540E6">
            <w:pPr>
              <w:jc w:val="both"/>
              <w:rPr>
                <w:rFonts w:cs="Calibri"/>
                <w:sz w:val="24"/>
                <w:szCs w:val="24"/>
              </w:rPr>
            </w:pPr>
            <w:proofErr w:type="gramStart"/>
            <w:r w:rsidRPr="009540E6">
              <w:rPr>
                <w:rFonts w:cs="Calibri"/>
                <w:sz w:val="24"/>
                <w:szCs w:val="24"/>
              </w:rPr>
              <w:t>All</w:t>
            </w:r>
            <w:r w:rsidR="009540E6">
              <w:rPr>
                <w:rFonts w:cs="Calibri"/>
                <w:sz w:val="24"/>
                <w:szCs w:val="24"/>
              </w:rPr>
              <w:t xml:space="preserve"> of</w:t>
            </w:r>
            <w:proofErr w:type="gramEnd"/>
            <w:r w:rsidRPr="009540E6">
              <w:rPr>
                <w:rFonts w:cs="Calibri"/>
                <w:sz w:val="24"/>
                <w:szCs w:val="24"/>
              </w:rPr>
              <w:t xml:space="preserve"> our </w:t>
            </w:r>
            <w:r w:rsidR="009540E6">
              <w:rPr>
                <w:rFonts w:cs="Calibri"/>
                <w:sz w:val="24"/>
                <w:szCs w:val="24"/>
              </w:rPr>
              <w:t xml:space="preserve">Media and </w:t>
            </w:r>
            <w:r w:rsidRPr="009540E6">
              <w:rPr>
                <w:rFonts w:cs="Calibri"/>
                <w:sz w:val="24"/>
                <w:szCs w:val="24"/>
              </w:rPr>
              <w:t xml:space="preserve">Communications Officers cover all aspects of the report out external relations activities. </w:t>
            </w:r>
            <w:r w:rsidR="004D1EF9" w:rsidRPr="009540E6">
              <w:rPr>
                <w:rFonts w:cs="Calibri"/>
                <w:sz w:val="24"/>
                <w:szCs w:val="24"/>
              </w:rPr>
              <w:t xml:space="preserve">The Media </w:t>
            </w:r>
            <w:r w:rsidR="009540E6">
              <w:rPr>
                <w:rFonts w:cs="Calibri"/>
                <w:sz w:val="24"/>
                <w:szCs w:val="24"/>
              </w:rPr>
              <w:t>and</w:t>
            </w:r>
            <w:r w:rsidR="004D1EF9" w:rsidRPr="009540E6">
              <w:rPr>
                <w:rFonts w:cs="Calibri"/>
                <w:sz w:val="24"/>
                <w:szCs w:val="24"/>
              </w:rPr>
              <w:t xml:space="preserve"> Communications Team support with the transformation of complex global issues and highly emotional stories into a narrative that can be understood by a wide range of audiences. All Communications </w:t>
            </w:r>
            <w:r w:rsidR="009540E6">
              <w:rPr>
                <w:rFonts w:cs="Calibri"/>
                <w:sz w:val="24"/>
                <w:szCs w:val="24"/>
              </w:rPr>
              <w:t>and</w:t>
            </w:r>
            <w:r w:rsidR="004D1EF9" w:rsidRPr="009540E6">
              <w:rPr>
                <w:rFonts w:cs="Calibri"/>
                <w:sz w:val="24"/>
                <w:szCs w:val="24"/>
              </w:rPr>
              <w:t xml:space="preserve"> Media Officers will: </w:t>
            </w:r>
          </w:p>
          <w:p w14:paraId="49A10B25" w14:textId="77777777" w:rsidR="003726DA" w:rsidRPr="009540E6" w:rsidRDefault="003726DA" w:rsidP="009540E6">
            <w:pPr>
              <w:jc w:val="both"/>
              <w:rPr>
                <w:rFonts w:cs="Calibri"/>
                <w:sz w:val="24"/>
                <w:szCs w:val="24"/>
              </w:rPr>
            </w:pPr>
          </w:p>
          <w:p w14:paraId="7C3E87B6" w14:textId="674EE1ED" w:rsidR="004D1EF9" w:rsidRPr="009540E6" w:rsidRDefault="009540E6" w:rsidP="009540E6">
            <w:pPr>
              <w:pStyle w:val="ListParagraph"/>
              <w:numPr>
                <w:ilvl w:val="0"/>
                <w:numId w:val="8"/>
              </w:numPr>
              <w:jc w:val="both"/>
              <w:rPr>
                <w:rFonts w:cs="Calibri"/>
                <w:color w:val="333333"/>
                <w:sz w:val="24"/>
                <w:szCs w:val="24"/>
              </w:rPr>
            </w:pPr>
            <w:r>
              <w:rPr>
                <w:rFonts w:cs="Calibri"/>
                <w:color w:val="333333"/>
                <w:sz w:val="24"/>
                <w:szCs w:val="24"/>
              </w:rPr>
              <w:t>s</w:t>
            </w:r>
            <w:r w:rsidR="004D1EF9" w:rsidRPr="009540E6">
              <w:rPr>
                <w:rFonts w:cs="Calibri"/>
                <w:color w:val="333333"/>
                <w:sz w:val="24"/>
                <w:szCs w:val="24"/>
              </w:rPr>
              <w:t>upport with the transformation of</w:t>
            </w:r>
            <w:r w:rsidR="003726DA" w:rsidRPr="009540E6">
              <w:rPr>
                <w:rFonts w:cs="Calibri"/>
                <w:color w:val="333333"/>
                <w:sz w:val="24"/>
                <w:szCs w:val="24"/>
              </w:rPr>
              <w:t xml:space="preserve"> complex</w:t>
            </w:r>
            <w:r w:rsidR="004D1EF9" w:rsidRPr="009540E6">
              <w:rPr>
                <w:rFonts w:cs="Calibri"/>
                <w:color w:val="333333"/>
                <w:sz w:val="24"/>
                <w:szCs w:val="24"/>
              </w:rPr>
              <w:t xml:space="preserve"> and emotionally challenging stories into a consistent and audience appropriate narrative for the charity. </w:t>
            </w:r>
          </w:p>
          <w:p w14:paraId="423568C7" w14:textId="66B54025" w:rsidR="003726DA" w:rsidRPr="009540E6" w:rsidRDefault="009540E6" w:rsidP="009540E6">
            <w:pPr>
              <w:pStyle w:val="ListParagraph"/>
              <w:numPr>
                <w:ilvl w:val="0"/>
                <w:numId w:val="8"/>
              </w:numPr>
              <w:jc w:val="both"/>
              <w:rPr>
                <w:rFonts w:cs="Calibri"/>
                <w:sz w:val="24"/>
                <w:szCs w:val="24"/>
              </w:rPr>
            </w:pPr>
            <w:r>
              <w:rPr>
                <w:rFonts w:cs="Calibri"/>
                <w:sz w:val="24"/>
                <w:szCs w:val="24"/>
              </w:rPr>
              <w:t>k</w:t>
            </w:r>
            <w:r w:rsidR="003726DA" w:rsidRPr="009540E6">
              <w:rPr>
                <w:rFonts w:cs="Calibri"/>
                <w:sz w:val="24"/>
                <w:szCs w:val="24"/>
              </w:rPr>
              <w:t xml:space="preserve">eep our website vibrant and </w:t>
            </w:r>
            <w:proofErr w:type="gramStart"/>
            <w:r w:rsidR="003726DA" w:rsidRPr="009540E6">
              <w:rPr>
                <w:rFonts w:cs="Calibri"/>
                <w:sz w:val="24"/>
                <w:szCs w:val="24"/>
              </w:rPr>
              <w:t>up-to-date;</w:t>
            </w:r>
            <w:proofErr w:type="gramEnd"/>
          </w:p>
          <w:p w14:paraId="16016812" w14:textId="61957E58" w:rsidR="003726DA" w:rsidRPr="009540E6" w:rsidRDefault="009540E6" w:rsidP="009540E6">
            <w:pPr>
              <w:pStyle w:val="ListParagraph"/>
              <w:numPr>
                <w:ilvl w:val="0"/>
                <w:numId w:val="8"/>
              </w:numPr>
              <w:jc w:val="both"/>
              <w:rPr>
                <w:rFonts w:cs="Calibri"/>
                <w:sz w:val="24"/>
                <w:szCs w:val="24"/>
              </w:rPr>
            </w:pPr>
            <w:r>
              <w:rPr>
                <w:rFonts w:cs="Calibri"/>
                <w:sz w:val="24"/>
                <w:szCs w:val="24"/>
              </w:rPr>
              <w:t>e</w:t>
            </w:r>
            <w:r w:rsidR="003726DA" w:rsidRPr="009540E6">
              <w:rPr>
                <w:rFonts w:cs="Calibri"/>
                <w:sz w:val="24"/>
                <w:szCs w:val="24"/>
              </w:rPr>
              <w:t xml:space="preserve">nsure that all our web content is distributed through other digital channels in a timely and consistent </w:t>
            </w:r>
            <w:proofErr w:type="gramStart"/>
            <w:r w:rsidR="003726DA" w:rsidRPr="009540E6">
              <w:rPr>
                <w:rFonts w:cs="Calibri"/>
                <w:sz w:val="24"/>
                <w:szCs w:val="24"/>
              </w:rPr>
              <w:t>way;</w:t>
            </w:r>
            <w:proofErr w:type="gramEnd"/>
          </w:p>
          <w:p w14:paraId="4F0242D8" w14:textId="4F1DCCB7" w:rsidR="003726DA" w:rsidRPr="009540E6" w:rsidRDefault="009540E6" w:rsidP="009540E6">
            <w:pPr>
              <w:pStyle w:val="ListParagraph"/>
              <w:numPr>
                <w:ilvl w:val="0"/>
                <w:numId w:val="8"/>
              </w:numPr>
              <w:jc w:val="both"/>
              <w:rPr>
                <w:rFonts w:cs="Calibri"/>
                <w:sz w:val="24"/>
                <w:szCs w:val="24"/>
              </w:rPr>
            </w:pPr>
            <w:r>
              <w:rPr>
                <w:rFonts w:cs="Calibri"/>
                <w:sz w:val="24"/>
                <w:szCs w:val="24"/>
              </w:rPr>
              <w:t>w</w:t>
            </w:r>
            <w:r w:rsidR="003726DA" w:rsidRPr="009540E6">
              <w:rPr>
                <w:rFonts w:cs="Calibri"/>
                <w:sz w:val="24"/>
                <w:szCs w:val="24"/>
              </w:rPr>
              <w:t>ork with all volunteers to provide a consistency in approach to the way we communicate</w:t>
            </w:r>
            <w:r w:rsidR="004D1EF9" w:rsidRPr="009540E6">
              <w:rPr>
                <w:rFonts w:cs="Calibri"/>
                <w:sz w:val="24"/>
                <w:szCs w:val="24"/>
              </w:rPr>
              <w:t xml:space="preserve">, including supporting with the creation of key message libraries and </w:t>
            </w:r>
            <w:proofErr w:type="gramStart"/>
            <w:r w:rsidR="004D1EF9" w:rsidRPr="009540E6">
              <w:rPr>
                <w:rFonts w:cs="Calibri"/>
                <w:sz w:val="24"/>
                <w:szCs w:val="24"/>
              </w:rPr>
              <w:t>glossaries</w:t>
            </w:r>
            <w:r w:rsidR="003726DA" w:rsidRPr="009540E6">
              <w:rPr>
                <w:rFonts w:cs="Calibri"/>
                <w:sz w:val="24"/>
                <w:szCs w:val="24"/>
              </w:rPr>
              <w:t>;</w:t>
            </w:r>
            <w:proofErr w:type="gramEnd"/>
          </w:p>
          <w:p w14:paraId="392FB732" w14:textId="47251E2F" w:rsidR="004D1EF9" w:rsidRPr="009540E6" w:rsidRDefault="009540E6" w:rsidP="009540E6">
            <w:pPr>
              <w:pStyle w:val="ListParagraph"/>
              <w:numPr>
                <w:ilvl w:val="0"/>
                <w:numId w:val="8"/>
              </w:numPr>
              <w:jc w:val="both"/>
              <w:rPr>
                <w:rFonts w:cs="Calibri"/>
                <w:sz w:val="24"/>
                <w:szCs w:val="24"/>
              </w:rPr>
            </w:pPr>
            <w:r>
              <w:rPr>
                <w:rFonts w:cs="Calibri"/>
                <w:sz w:val="24"/>
                <w:szCs w:val="24"/>
              </w:rPr>
              <w:t>l</w:t>
            </w:r>
            <w:r w:rsidR="004D1EF9" w:rsidRPr="009540E6">
              <w:rPr>
                <w:rFonts w:cs="Calibri"/>
                <w:sz w:val="24"/>
                <w:szCs w:val="24"/>
              </w:rPr>
              <w:t xml:space="preserve">ead on communications and media projects that aim to maximise the reach of the charity and the global issues we </w:t>
            </w:r>
            <w:proofErr w:type="gramStart"/>
            <w:r w:rsidR="004D1EF9" w:rsidRPr="009540E6">
              <w:rPr>
                <w:rFonts w:cs="Calibri"/>
                <w:sz w:val="24"/>
                <w:szCs w:val="24"/>
              </w:rPr>
              <w:t>uncover;</w:t>
            </w:r>
            <w:proofErr w:type="gramEnd"/>
          </w:p>
          <w:p w14:paraId="7AD132B7" w14:textId="088C9BB4" w:rsidR="003726DA" w:rsidRPr="009540E6" w:rsidRDefault="009540E6" w:rsidP="009540E6">
            <w:pPr>
              <w:pStyle w:val="ListParagraph"/>
              <w:numPr>
                <w:ilvl w:val="0"/>
                <w:numId w:val="8"/>
              </w:numPr>
              <w:jc w:val="both"/>
              <w:rPr>
                <w:rFonts w:cs="Calibri"/>
                <w:sz w:val="24"/>
                <w:szCs w:val="24"/>
              </w:rPr>
            </w:pPr>
            <w:r>
              <w:rPr>
                <w:rFonts w:cs="Calibri"/>
                <w:sz w:val="24"/>
                <w:szCs w:val="24"/>
              </w:rPr>
              <w:t>m</w:t>
            </w:r>
            <w:r w:rsidR="003726DA" w:rsidRPr="009540E6">
              <w:rPr>
                <w:rFonts w:cs="Calibri"/>
                <w:sz w:val="24"/>
                <w:szCs w:val="24"/>
              </w:rPr>
              <w:t xml:space="preserve">aximise internal communications through supporting with the creation of an </w:t>
            </w:r>
            <w:proofErr w:type="gramStart"/>
            <w:r w:rsidR="003726DA" w:rsidRPr="009540E6">
              <w:rPr>
                <w:rFonts w:cs="Calibri"/>
                <w:sz w:val="24"/>
                <w:szCs w:val="24"/>
              </w:rPr>
              <w:t>intranet;</w:t>
            </w:r>
            <w:proofErr w:type="gramEnd"/>
            <w:r w:rsidR="003726DA" w:rsidRPr="009540E6">
              <w:rPr>
                <w:rFonts w:cs="Calibri"/>
                <w:sz w:val="24"/>
                <w:szCs w:val="24"/>
              </w:rPr>
              <w:t xml:space="preserve"> </w:t>
            </w:r>
          </w:p>
          <w:p w14:paraId="23F69F9F" w14:textId="06953E15" w:rsidR="003726DA" w:rsidRPr="009540E6" w:rsidRDefault="009540E6" w:rsidP="009540E6">
            <w:pPr>
              <w:pStyle w:val="ListParagraph"/>
              <w:numPr>
                <w:ilvl w:val="0"/>
                <w:numId w:val="8"/>
              </w:numPr>
              <w:jc w:val="both"/>
              <w:rPr>
                <w:rFonts w:cs="Calibri"/>
                <w:sz w:val="24"/>
                <w:szCs w:val="24"/>
              </w:rPr>
            </w:pPr>
            <w:r>
              <w:rPr>
                <w:rFonts w:cs="Calibri"/>
                <w:sz w:val="24"/>
                <w:szCs w:val="24"/>
              </w:rPr>
              <w:t>w</w:t>
            </w:r>
            <w:r w:rsidR="003726DA" w:rsidRPr="009540E6">
              <w:rPr>
                <w:rFonts w:cs="Calibri"/>
                <w:sz w:val="24"/>
                <w:szCs w:val="24"/>
              </w:rPr>
              <w:t xml:space="preserve">rite copy for any on or offline platform. </w:t>
            </w:r>
          </w:p>
          <w:p w14:paraId="2DA23A2C" w14:textId="7E82CBF4" w:rsidR="003726DA" w:rsidRPr="009540E6" w:rsidRDefault="003726DA" w:rsidP="009540E6">
            <w:pPr>
              <w:jc w:val="both"/>
              <w:rPr>
                <w:rFonts w:cs="Calibri"/>
                <w:sz w:val="24"/>
                <w:szCs w:val="24"/>
              </w:rPr>
            </w:pPr>
          </w:p>
          <w:p w14:paraId="2F69F6E0" w14:textId="29BD6784" w:rsidR="003726DA" w:rsidRPr="009540E6" w:rsidRDefault="003726DA" w:rsidP="009540E6">
            <w:pPr>
              <w:jc w:val="both"/>
              <w:rPr>
                <w:rFonts w:cs="Calibri"/>
                <w:sz w:val="24"/>
                <w:szCs w:val="24"/>
              </w:rPr>
            </w:pPr>
            <w:r w:rsidRPr="009540E6">
              <w:rPr>
                <w:rFonts w:cs="Calibri"/>
                <w:sz w:val="24"/>
                <w:szCs w:val="24"/>
              </w:rPr>
              <w:t xml:space="preserve">In addition, each volunteer will be aligned with another function of the </w:t>
            </w:r>
            <w:proofErr w:type="spellStart"/>
            <w:r w:rsidRPr="009540E6">
              <w:rPr>
                <w:rFonts w:cs="Calibri"/>
                <w:sz w:val="24"/>
                <w:szCs w:val="24"/>
              </w:rPr>
              <w:t>ReportOUT</w:t>
            </w:r>
            <w:proofErr w:type="spellEnd"/>
            <w:r w:rsidRPr="009540E6">
              <w:rPr>
                <w:rFonts w:cs="Calibri"/>
                <w:sz w:val="24"/>
                <w:szCs w:val="24"/>
              </w:rPr>
              <w:t xml:space="preserve"> family to ensure that the flow of information from and to other volunteers and teams is smooth and helps us maximise coverage of every aspect of the charity. </w:t>
            </w:r>
          </w:p>
          <w:p w14:paraId="20372493" w14:textId="77777777" w:rsidR="003726DA" w:rsidRPr="009540E6" w:rsidRDefault="003726DA" w:rsidP="009540E6">
            <w:pPr>
              <w:jc w:val="both"/>
              <w:rPr>
                <w:rFonts w:cs="Calibri"/>
                <w:sz w:val="24"/>
                <w:szCs w:val="24"/>
              </w:rPr>
            </w:pPr>
          </w:p>
          <w:p w14:paraId="6F86F204" w14:textId="4642ADD4" w:rsidR="003726DA" w:rsidRPr="009540E6" w:rsidRDefault="003726DA" w:rsidP="009540E6">
            <w:pPr>
              <w:jc w:val="both"/>
              <w:rPr>
                <w:rFonts w:cs="Calibri"/>
                <w:b/>
                <w:bCs/>
                <w:sz w:val="24"/>
                <w:szCs w:val="24"/>
              </w:rPr>
            </w:pPr>
            <w:r w:rsidRPr="009540E6">
              <w:rPr>
                <w:rFonts w:cs="Calibri"/>
                <w:sz w:val="24"/>
                <w:szCs w:val="24"/>
              </w:rPr>
              <w:t>Within</w:t>
            </w:r>
            <w:r w:rsidR="00670832" w:rsidRPr="009540E6">
              <w:rPr>
                <w:rFonts w:cs="Calibri"/>
                <w:sz w:val="24"/>
                <w:szCs w:val="24"/>
              </w:rPr>
              <w:t xml:space="preserve"> our Media and Communications Team, we have </w:t>
            </w:r>
            <w:proofErr w:type="gramStart"/>
            <w:r w:rsidR="00670832" w:rsidRPr="009540E6">
              <w:rPr>
                <w:rFonts w:cs="Calibri"/>
                <w:sz w:val="24"/>
                <w:szCs w:val="24"/>
              </w:rPr>
              <w:t>a number of</w:t>
            </w:r>
            <w:proofErr w:type="gramEnd"/>
            <w:r w:rsidR="00670832" w:rsidRPr="009540E6">
              <w:rPr>
                <w:rFonts w:cs="Calibri"/>
                <w:sz w:val="24"/>
                <w:szCs w:val="24"/>
              </w:rPr>
              <w:t xml:space="preserve"> specialisms depending on your skill</w:t>
            </w:r>
            <w:r w:rsidRPr="009540E6">
              <w:rPr>
                <w:rFonts w:cs="Calibri"/>
                <w:sz w:val="24"/>
                <w:szCs w:val="24"/>
              </w:rPr>
              <w:t>s and experience</w:t>
            </w:r>
            <w:r w:rsidR="00670832" w:rsidRPr="009540E6">
              <w:rPr>
                <w:rFonts w:cs="Calibri"/>
                <w:sz w:val="24"/>
                <w:szCs w:val="24"/>
              </w:rPr>
              <w:t xml:space="preserve"> or </w:t>
            </w:r>
            <w:r w:rsidRPr="009540E6">
              <w:rPr>
                <w:rFonts w:cs="Calibri"/>
                <w:sz w:val="24"/>
                <w:szCs w:val="24"/>
              </w:rPr>
              <w:t xml:space="preserve">your interests.  The area of focus will be established when we have an interview and induction with you. </w:t>
            </w:r>
            <w:r w:rsidR="009540E6" w:rsidRPr="009540E6">
              <w:rPr>
                <w:rFonts w:cs="Calibri"/>
                <w:b/>
                <w:bCs/>
                <w:sz w:val="24"/>
                <w:szCs w:val="24"/>
              </w:rPr>
              <w:t>Areas of focus that we require as an organisation are:</w:t>
            </w:r>
          </w:p>
          <w:p w14:paraId="4ACCCD2E" w14:textId="77777777" w:rsidR="00670832" w:rsidRPr="009540E6" w:rsidRDefault="00670832" w:rsidP="009540E6">
            <w:pPr>
              <w:jc w:val="both"/>
              <w:rPr>
                <w:rFonts w:cs="Calibri"/>
                <w:color w:val="000000"/>
                <w:sz w:val="24"/>
                <w:szCs w:val="24"/>
              </w:rPr>
            </w:pPr>
            <w:r w:rsidRPr="009540E6">
              <w:rPr>
                <w:rFonts w:cs="Calibri"/>
                <w:color w:val="000000"/>
                <w:sz w:val="24"/>
                <w:szCs w:val="24"/>
              </w:rPr>
              <w:t> </w:t>
            </w:r>
          </w:p>
          <w:p w14:paraId="2DE84616" w14:textId="79F0F63F" w:rsidR="00670832" w:rsidRPr="009540E6" w:rsidRDefault="00670832" w:rsidP="009540E6">
            <w:pPr>
              <w:jc w:val="both"/>
              <w:rPr>
                <w:rFonts w:cs="Calibri"/>
                <w:b/>
                <w:bCs/>
                <w:color w:val="000000"/>
                <w:sz w:val="24"/>
                <w:szCs w:val="24"/>
              </w:rPr>
            </w:pPr>
            <w:r w:rsidRPr="009540E6">
              <w:rPr>
                <w:rFonts w:cs="Calibri"/>
                <w:b/>
                <w:bCs/>
                <w:color w:val="000000"/>
                <w:sz w:val="24"/>
                <w:szCs w:val="24"/>
              </w:rPr>
              <w:t xml:space="preserve">Social </w:t>
            </w:r>
            <w:r w:rsidR="009540E6" w:rsidRPr="009540E6">
              <w:rPr>
                <w:rFonts w:cs="Calibri"/>
                <w:b/>
                <w:bCs/>
                <w:color w:val="000000"/>
                <w:sz w:val="24"/>
                <w:szCs w:val="24"/>
              </w:rPr>
              <w:t>and</w:t>
            </w:r>
            <w:r w:rsidRPr="009540E6">
              <w:rPr>
                <w:rFonts w:cs="Calibri"/>
                <w:b/>
                <w:bCs/>
                <w:color w:val="000000"/>
                <w:sz w:val="24"/>
                <w:szCs w:val="24"/>
              </w:rPr>
              <w:t xml:space="preserve"> </w:t>
            </w:r>
            <w:r w:rsidR="009540E6">
              <w:rPr>
                <w:rFonts w:cs="Calibri"/>
                <w:b/>
                <w:bCs/>
                <w:color w:val="000000"/>
                <w:sz w:val="24"/>
                <w:szCs w:val="24"/>
              </w:rPr>
              <w:t>d</w:t>
            </w:r>
            <w:r w:rsidRPr="009540E6">
              <w:rPr>
                <w:rFonts w:cs="Calibri"/>
                <w:b/>
                <w:bCs/>
                <w:color w:val="000000"/>
                <w:sz w:val="24"/>
                <w:szCs w:val="24"/>
              </w:rPr>
              <w:t xml:space="preserve">igital </w:t>
            </w:r>
            <w:r w:rsidR="009540E6">
              <w:rPr>
                <w:rFonts w:cs="Calibri"/>
                <w:b/>
                <w:bCs/>
                <w:color w:val="000000"/>
                <w:sz w:val="24"/>
                <w:szCs w:val="24"/>
              </w:rPr>
              <w:t>c</w:t>
            </w:r>
            <w:r w:rsidRPr="009540E6">
              <w:rPr>
                <w:rFonts w:cs="Calibri"/>
                <w:b/>
                <w:bCs/>
                <w:color w:val="000000"/>
                <w:sz w:val="24"/>
                <w:szCs w:val="24"/>
              </w:rPr>
              <w:t xml:space="preserve">ontent </w:t>
            </w:r>
          </w:p>
          <w:p w14:paraId="42D594CE" w14:textId="77777777" w:rsidR="00670832" w:rsidRPr="009540E6" w:rsidRDefault="00670832" w:rsidP="009540E6">
            <w:pPr>
              <w:pStyle w:val="ListParagraph"/>
              <w:numPr>
                <w:ilvl w:val="0"/>
                <w:numId w:val="9"/>
              </w:numPr>
              <w:jc w:val="both"/>
              <w:rPr>
                <w:rFonts w:cs="Calibri"/>
                <w:color w:val="000000"/>
                <w:sz w:val="24"/>
                <w:szCs w:val="24"/>
              </w:rPr>
            </w:pPr>
            <w:r w:rsidRPr="009540E6">
              <w:rPr>
                <w:rFonts w:cs="Calibri"/>
                <w:color w:val="333333"/>
                <w:sz w:val="24"/>
                <w:szCs w:val="24"/>
              </w:rPr>
              <w:t>Keeping our social media channels up to date with relevant content that drives attendance and awareness of our marketing campaign messages. Working with other teams you will make sure that our activities are well promoted.</w:t>
            </w:r>
          </w:p>
          <w:p w14:paraId="16BA825F" w14:textId="77777777" w:rsidR="00670832" w:rsidRPr="009540E6" w:rsidRDefault="00670832" w:rsidP="009540E6">
            <w:pPr>
              <w:jc w:val="both"/>
              <w:rPr>
                <w:rFonts w:cs="Calibri"/>
                <w:color w:val="000000"/>
                <w:sz w:val="24"/>
                <w:szCs w:val="24"/>
              </w:rPr>
            </w:pPr>
            <w:r w:rsidRPr="009540E6">
              <w:rPr>
                <w:rFonts w:cs="Calibri"/>
                <w:color w:val="000000"/>
                <w:sz w:val="24"/>
                <w:szCs w:val="24"/>
              </w:rPr>
              <w:t> </w:t>
            </w:r>
          </w:p>
          <w:p w14:paraId="0C2840B2" w14:textId="762E0744" w:rsidR="00670832" w:rsidRPr="009540E6" w:rsidRDefault="00670832" w:rsidP="009540E6">
            <w:pPr>
              <w:jc w:val="both"/>
              <w:rPr>
                <w:rFonts w:cs="Calibri"/>
                <w:b/>
                <w:bCs/>
                <w:color w:val="000000"/>
                <w:sz w:val="24"/>
                <w:szCs w:val="24"/>
              </w:rPr>
            </w:pPr>
            <w:r w:rsidRPr="009540E6">
              <w:rPr>
                <w:rFonts w:cs="Calibri"/>
                <w:b/>
                <w:bCs/>
                <w:color w:val="000000"/>
                <w:sz w:val="24"/>
                <w:szCs w:val="24"/>
              </w:rPr>
              <w:t xml:space="preserve">Digital </w:t>
            </w:r>
            <w:r w:rsidR="009540E6">
              <w:rPr>
                <w:rFonts w:cs="Calibri"/>
                <w:b/>
                <w:bCs/>
                <w:color w:val="000000"/>
                <w:sz w:val="24"/>
                <w:szCs w:val="24"/>
              </w:rPr>
              <w:t>e</w:t>
            </w:r>
            <w:r w:rsidRPr="009540E6">
              <w:rPr>
                <w:rFonts w:cs="Calibri"/>
                <w:b/>
                <w:bCs/>
                <w:color w:val="000000"/>
                <w:sz w:val="24"/>
                <w:szCs w:val="24"/>
              </w:rPr>
              <w:t xml:space="preserve">ditorial </w:t>
            </w:r>
          </w:p>
          <w:p w14:paraId="7F469965" w14:textId="675E449B" w:rsidR="00670832" w:rsidRPr="009540E6" w:rsidRDefault="00670832" w:rsidP="009540E6">
            <w:pPr>
              <w:pStyle w:val="ListParagraph"/>
              <w:numPr>
                <w:ilvl w:val="0"/>
                <w:numId w:val="9"/>
              </w:numPr>
              <w:jc w:val="both"/>
              <w:rPr>
                <w:rFonts w:cs="Calibri"/>
                <w:color w:val="000000"/>
                <w:sz w:val="24"/>
                <w:szCs w:val="24"/>
              </w:rPr>
            </w:pPr>
            <w:r w:rsidRPr="009540E6">
              <w:rPr>
                <w:rFonts w:cs="Calibri"/>
                <w:color w:val="333333"/>
                <w:sz w:val="24"/>
                <w:szCs w:val="24"/>
              </w:rPr>
              <w:t xml:space="preserve">Ensure that the organisation is keeping in touch with its stakeholders through the website and regular newsletter features. Will collect news </w:t>
            </w:r>
            <w:r w:rsidR="009540E6">
              <w:rPr>
                <w:rFonts w:cs="Calibri"/>
                <w:color w:val="333333"/>
                <w:sz w:val="24"/>
                <w:szCs w:val="24"/>
              </w:rPr>
              <w:t>and</w:t>
            </w:r>
            <w:r w:rsidRPr="009540E6">
              <w:rPr>
                <w:rFonts w:cs="Calibri"/>
                <w:color w:val="333333"/>
                <w:sz w:val="24"/>
                <w:szCs w:val="24"/>
              </w:rPr>
              <w:t xml:space="preserve"> stories from internal and external sources, and position these to the charity's vision.</w:t>
            </w:r>
            <w:r w:rsidRPr="009540E6">
              <w:rPr>
                <w:rStyle w:val="apple-converted-space"/>
                <w:rFonts w:cs="Calibri"/>
                <w:color w:val="333333"/>
                <w:sz w:val="24"/>
                <w:szCs w:val="24"/>
              </w:rPr>
              <w:t> </w:t>
            </w:r>
          </w:p>
          <w:p w14:paraId="5277A263" w14:textId="77777777" w:rsidR="00670832" w:rsidRPr="009540E6" w:rsidRDefault="00670832" w:rsidP="009540E6">
            <w:pPr>
              <w:jc w:val="both"/>
              <w:rPr>
                <w:rFonts w:cs="Calibri"/>
                <w:color w:val="000000"/>
                <w:sz w:val="24"/>
                <w:szCs w:val="24"/>
              </w:rPr>
            </w:pPr>
            <w:r w:rsidRPr="009540E6">
              <w:rPr>
                <w:rFonts w:cs="Calibri"/>
                <w:color w:val="000000"/>
                <w:sz w:val="24"/>
                <w:szCs w:val="24"/>
              </w:rPr>
              <w:t> </w:t>
            </w:r>
          </w:p>
          <w:p w14:paraId="529DA2FB" w14:textId="62D69BEB" w:rsidR="00670832" w:rsidRPr="009540E6" w:rsidRDefault="00670832" w:rsidP="009540E6">
            <w:pPr>
              <w:jc w:val="both"/>
              <w:rPr>
                <w:rFonts w:cs="Calibri"/>
                <w:b/>
                <w:bCs/>
                <w:color w:val="000000"/>
                <w:sz w:val="24"/>
                <w:szCs w:val="24"/>
              </w:rPr>
            </w:pPr>
            <w:r w:rsidRPr="009540E6">
              <w:rPr>
                <w:rFonts w:cs="Calibri"/>
                <w:b/>
                <w:bCs/>
                <w:color w:val="000000"/>
                <w:sz w:val="24"/>
                <w:szCs w:val="24"/>
              </w:rPr>
              <w:t xml:space="preserve">Digital </w:t>
            </w:r>
            <w:r w:rsidR="009540E6">
              <w:rPr>
                <w:rFonts w:cs="Calibri"/>
                <w:b/>
                <w:bCs/>
                <w:color w:val="000000"/>
                <w:sz w:val="24"/>
                <w:szCs w:val="24"/>
              </w:rPr>
              <w:t>g</w:t>
            </w:r>
            <w:r w:rsidRPr="009540E6">
              <w:rPr>
                <w:rFonts w:cs="Calibri"/>
                <w:b/>
                <w:bCs/>
                <w:color w:val="000000"/>
                <w:sz w:val="24"/>
                <w:szCs w:val="24"/>
              </w:rPr>
              <w:t xml:space="preserve">rowth </w:t>
            </w:r>
          </w:p>
          <w:p w14:paraId="04824A0F" w14:textId="267AE06D" w:rsidR="00670832" w:rsidRPr="009540E6" w:rsidRDefault="00670832" w:rsidP="009540E6">
            <w:pPr>
              <w:pStyle w:val="ListParagraph"/>
              <w:numPr>
                <w:ilvl w:val="0"/>
                <w:numId w:val="9"/>
              </w:numPr>
              <w:jc w:val="both"/>
              <w:rPr>
                <w:rStyle w:val="apple-converted-space"/>
                <w:rFonts w:cs="Calibri"/>
                <w:color w:val="000000"/>
                <w:sz w:val="24"/>
                <w:szCs w:val="24"/>
              </w:rPr>
            </w:pPr>
            <w:r w:rsidRPr="009540E6">
              <w:rPr>
                <w:rFonts w:cs="Calibri"/>
                <w:color w:val="333333"/>
                <w:sz w:val="24"/>
                <w:szCs w:val="24"/>
              </w:rPr>
              <w:t xml:space="preserve">Grow the digital penetration through maintaining an overview of our own channels and maximising the use of partnerships with other aligned sites. Driving engagement with other channels, we will ensure that our messages are aligned with those of appropriate partners </w:t>
            </w:r>
            <w:r w:rsidR="009540E6">
              <w:rPr>
                <w:rFonts w:cs="Calibri"/>
                <w:color w:val="333333"/>
                <w:sz w:val="24"/>
                <w:szCs w:val="24"/>
              </w:rPr>
              <w:t>and</w:t>
            </w:r>
            <w:r w:rsidRPr="009540E6">
              <w:rPr>
                <w:rFonts w:cs="Calibri"/>
                <w:color w:val="333333"/>
                <w:sz w:val="24"/>
                <w:szCs w:val="24"/>
              </w:rPr>
              <w:t xml:space="preserve"> delivered with integrity.</w:t>
            </w:r>
            <w:r w:rsidRPr="009540E6">
              <w:rPr>
                <w:rStyle w:val="apple-converted-space"/>
                <w:rFonts w:cs="Calibri"/>
                <w:color w:val="333333"/>
                <w:sz w:val="24"/>
                <w:szCs w:val="24"/>
              </w:rPr>
              <w:t> </w:t>
            </w:r>
          </w:p>
          <w:p w14:paraId="53008193" w14:textId="77777777" w:rsidR="009540E6" w:rsidRPr="009540E6" w:rsidRDefault="009540E6" w:rsidP="009540E6">
            <w:pPr>
              <w:pStyle w:val="ListParagraph"/>
              <w:jc w:val="both"/>
              <w:rPr>
                <w:rFonts w:cs="Calibri"/>
                <w:color w:val="000000"/>
                <w:sz w:val="24"/>
                <w:szCs w:val="24"/>
              </w:rPr>
            </w:pPr>
          </w:p>
          <w:p w14:paraId="17DD20C2" w14:textId="0203DD62" w:rsidR="00670832" w:rsidRPr="009540E6" w:rsidRDefault="00670832" w:rsidP="009540E6">
            <w:pPr>
              <w:jc w:val="both"/>
              <w:rPr>
                <w:rFonts w:cs="Calibri"/>
                <w:b/>
                <w:bCs/>
                <w:color w:val="000000"/>
                <w:sz w:val="24"/>
                <w:szCs w:val="24"/>
              </w:rPr>
            </w:pPr>
            <w:r w:rsidRPr="009540E6">
              <w:rPr>
                <w:rFonts w:cs="Calibri"/>
                <w:color w:val="000000"/>
                <w:sz w:val="24"/>
                <w:szCs w:val="24"/>
              </w:rPr>
              <w:lastRenderedPageBreak/>
              <w:t> </w:t>
            </w:r>
            <w:r w:rsidRPr="009540E6">
              <w:rPr>
                <w:rFonts w:cs="Calibri"/>
                <w:b/>
                <w:bCs/>
                <w:color w:val="000000"/>
                <w:sz w:val="24"/>
                <w:szCs w:val="24"/>
              </w:rPr>
              <w:t xml:space="preserve">PR </w:t>
            </w:r>
            <w:r w:rsidR="009540E6" w:rsidRPr="009540E6">
              <w:rPr>
                <w:rFonts w:cs="Calibri"/>
                <w:b/>
                <w:bCs/>
                <w:color w:val="000000"/>
                <w:sz w:val="24"/>
                <w:szCs w:val="24"/>
              </w:rPr>
              <w:t>and</w:t>
            </w:r>
            <w:r w:rsidR="003726DA" w:rsidRPr="009540E6">
              <w:rPr>
                <w:rFonts w:cs="Calibri"/>
                <w:b/>
                <w:bCs/>
                <w:color w:val="000000"/>
                <w:sz w:val="24"/>
                <w:szCs w:val="24"/>
              </w:rPr>
              <w:t xml:space="preserve"> </w:t>
            </w:r>
            <w:r w:rsidR="009540E6" w:rsidRPr="009540E6">
              <w:rPr>
                <w:rFonts w:cs="Calibri"/>
                <w:b/>
                <w:bCs/>
                <w:color w:val="000000"/>
                <w:sz w:val="24"/>
                <w:szCs w:val="24"/>
              </w:rPr>
              <w:t>m</w:t>
            </w:r>
            <w:r w:rsidR="003726DA" w:rsidRPr="009540E6">
              <w:rPr>
                <w:rFonts w:cs="Calibri"/>
                <w:b/>
                <w:bCs/>
                <w:color w:val="000000"/>
                <w:sz w:val="24"/>
                <w:szCs w:val="24"/>
              </w:rPr>
              <w:t xml:space="preserve">edia </w:t>
            </w:r>
            <w:r w:rsidR="009540E6" w:rsidRPr="009540E6">
              <w:rPr>
                <w:rFonts w:cs="Calibri"/>
                <w:b/>
                <w:bCs/>
                <w:color w:val="000000"/>
                <w:sz w:val="24"/>
                <w:szCs w:val="24"/>
              </w:rPr>
              <w:t>r</w:t>
            </w:r>
            <w:r w:rsidR="003726DA" w:rsidRPr="009540E6">
              <w:rPr>
                <w:rFonts w:cs="Calibri"/>
                <w:b/>
                <w:bCs/>
                <w:color w:val="000000"/>
                <w:sz w:val="24"/>
                <w:szCs w:val="24"/>
              </w:rPr>
              <w:t>elations</w:t>
            </w:r>
          </w:p>
          <w:p w14:paraId="193E5DDD" w14:textId="77777777" w:rsidR="00670832" w:rsidRPr="009540E6" w:rsidRDefault="00670832" w:rsidP="009540E6">
            <w:pPr>
              <w:pStyle w:val="ListParagraph"/>
              <w:numPr>
                <w:ilvl w:val="0"/>
                <w:numId w:val="9"/>
              </w:numPr>
              <w:jc w:val="both"/>
              <w:rPr>
                <w:rFonts w:cs="Calibri"/>
                <w:color w:val="000000"/>
                <w:sz w:val="24"/>
                <w:szCs w:val="24"/>
              </w:rPr>
            </w:pPr>
            <w:r w:rsidRPr="009540E6">
              <w:rPr>
                <w:rFonts w:cs="Calibri"/>
                <w:color w:val="333333"/>
                <w:sz w:val="24"/>
                <w:szCs w:val="24"/>
              </w:rPr>
              <w:t xml:space="preserve">To lead on the researching, </w:t>
            </w:r>
            <w:proofErr w:type="gramStart"/>
            <w:r w:rsidRPr="009540E6">
              <w:rPr>
                <w:rFonts w:cs="Calibri"/>
                <w:color w:val="333333"/>
                <w:sz w:val="24"/>
                <w:szCs w:val="24"/>
              </w:rPr>
              <w:t>development</w:t>
            </w:r>
            <w:proofErr w:type="gramEnd"/>
            <w:r w:rsidRPr="009540E6">
              <w:rPr>
                <w:rStyle w:val="apple-converted-space"/>
                <w:rFonts w:cs="Calibri"/>
                <w:color w:val="333333"/>
                <w:sz w:val="24"/>
                <w:szCs w:val="24"/>
              </w:rPr>
              <w:t> </w:t>
            </w:r>
            <w:r w:rsidRPr="009540E6">
              <w:rPr>
                <w:rFonts w:cs="Calibri"/>
                <w:color w:val="000000"/>
                <w:sz w:val="24"/>
                <w:szCs w:val="24"/>
              </w:rPr>
              <w:t>and the</w:t>
            </w:r>
            <w:r w:rsidRPr="009540E6">
              <w:rPr>
                <w:rStyle w:val="apple-converted-space"/>
                <w:rFonts w:cs="Calibri"/>
                <w:color w:val="333333"/>
                <w:sz w:val="24"/>
                <w:szCs w:val="24"/>
              </w:rPr>
              <w:t> </w:t>
            </w:r>
            <w:r w:rsidRPr="009540E6">
              <w:rPr>
                <w:rFonts w:cs="Calibri"/>
                <w:color w:val="333333"/>
                <w:sz w:val="24"/>
                <w:szCs w:val="24"/>
              </w:rPr>
              <w:t>roll out of strategical positioned PR. Developing well written and multi-channel relevant pieces that escalate the charity, with the support of academic writing.</w:t>
            </w:r>
          </w:p>
          <w:p w14:paraId="7EBCD5E5" w14:textId="6950B36B" w:rsidR="00670832" w:rsidRPr="009540E6" w:rsidRDefault="00670832" w:rsidP="009540E6">
            <w:pPr>
              <w:jc w:val="both"/>
              <w:rPr>
                <w:rFonts w:cs="Calibri"/>
                <w:color w:val="000000"/>
                <w:sz w:val="24"/>
                <w:szCs w:val="24"/>
              </w:rPr>
            </w:pPr>
            <w:r w:rsidRPr="009540E6">
              <w:rPr>
                <w:rFonts w:cs="Calibri"/>
                <w:color w:val="000000"/>
                <w:sz w:val="24"/>
                <w:szCs w:val="24"/>
              </w:rPr>
              <w:t> </w:t>
            </w:r>
          </w:p>
        </w:tc>
      </w:tr>
      <w:tr w:rsidR="00BF5AC1" w:rsidRPr="00656B54" w14:paraId="7F8EAA53" w14:textId="77777777" w:rsidTr="00921182">
        <w:tc>
          <w:tcPr>
            <w:tcW w:w="9628" w:type="dxa"/>
            <w:shd w:val="clear" w:color="auto" w:fill="000000" w:themeFill="text1"/>
          </w:tcPr>
          <w:p w14:paraId="54D1614D" w14:textId="52E686D3" w:rsidR="00BF5AC1" w:rsidRPr="009540E6" w:rsidRDefault="00BF5AC1" w:rsidP="00FE650D">
            <w:pPr>
              <w:rPr>
                <w:rFonts w:cs="Calibri"/>
                <w:b/>
                <w:bCs/>
                <w:sz w:val="24"/>
                <w:szCs w:val="24"/>
              </w:rPr>
            </w:pPr>
            <w:r w:rsidRPr="009540E6">
              <w:rPr>
                <w:rFonts w:cs="Calibri"/>
                <w:b/>
                <w:bCs/>
                <w:sz w:val="24"/>
                <w:szCs w:val="24"/>
              </w:rPr>
              <w:lastRenderedPageBreak/>
              <w:t>What do we expect from you?</w:t>
            </w:r>
          </w:p>
        </w:tc>
      </w:tr>
      <w:tr w:rsidR="00BF5AC1" w:rsidRPr="00656B54" w14:paraId="09A8E861" w14:textId="77777777" w:rsidTr="00921182">
        <w:tc>
          <w:tcPr>
            <w:tcW w:w="9628" w:type="dxa"/>
          </w:tcPr>
          <w:p w14:paraId="47A8F8C2" w14:textId="300563C1" w:rsidR="00F844B2" w:rsidRPr="009540E6" w:rsidRDefault="00F844B2" w:rsidP="00656B54">
            <w:pPr>
              <w:pStyle w:val="ListParagraph"/>
              <w:numPr>
                <w:ilvl w:val="0"/>
                <w:numId w:val="2"/>
              </w:numPr>
              <w:rPr>
                <w:rFonts w:cs="Calibri"/>
                <w:color w:val="000000" w:themeColor="text1"/>
                <w:sz w:val="24"/>
                <w:szCs w:val="24"/>
              </w:rPr>
            </w:pPr>
            <w:r w:rsidRPr="009540E6">
              <w:rPr>
                <w:rFonts w:cs="Calibri"/>
                <w:color w:val="000000" w:themeColor="text1"/>
                <w:sz w:val="24"/>
                <w:szCs w:val="24"/>
              </w:rPr>
              <w:t xml:space="preserve">a very pro-active ‘get up and go’ attitude to this </w:t>
            </w:r>
            <w:proofErr w:type="gramStart"/>
            <w:r w:rsidRPr="009540E6">
              <w:rPr>
                <w:rFonts w:cs="Calibri"/>
                <w:color w:val="000000" w:themeColor="text1"/>
                <w:sz w:val="24"/>
                <w:szCs w:val="24"/>
              </w:rPr>
              <w:t>role;</w:t>
            </w:r>
            <w:proofErr w:type="gramEnd"/>
          </w:p>
          <w:p w14:paraId="403BF0B5" w14:textId="30C31929" w:rsidR="00BF5AC1" w:rsidRPr="009540E6" w:rsidRDefault="00583F97" w:rsidP="00656B54">
            <w:pPr>
              <w:pStyle w:val="ListParagraph"/>
              <w:numPr>
                <w:ilvl w:val="0"/>
                <w:numId w:val="2"/>
              </w:numPr>
              <w:rPr>
                <w:rFonts w:cs="Calibri"/>
                <w:color w:val="000000" w:themeColor="text1"/>
                <w:sz w:val="24"/>
                <w:szCs w:val="24"/>
              </w:rPr>
            </w:pPr>
            <w:r w:rsidRPr="009540E6">
              <w:rPr>
                <w:rFonts w:cs="Calibri"/>
                <w:color w:val="000000" w:themeColor="text1"/>
                <w:sz w:val="24"/>
                <w:szCs w:val="24"/>
              </w:rPr>
              <w:t>a commitment to learning about the global human rights of sexual and gender minorities (training will be given about this</w:t>
            </w:r>
            <w:proofErr w:type="gramStart"/>
            <w:r w:rsidRPr="009540E6">
              <w:rPr>
                <w:rFonts w:cs="Calibri"/>
                <w:color w:val="000000" w:themeColor="text1"/>
                <w:sz w:val="24"/>
                <w:szCs w:val="24"/>
              </w:rPr>
              <w:t>);</w:t>
            </w:r>
            <w:proofErr w:type="gramEnd"/>
          </w:p>
          <w:p w14:paraId="5ACD42A5" w14:textId="0FACCE0A" w:rsidR="00583F97" w:rsidRPr="009540E6" w:rsidRDefault="00583F97" w:rsidP="00656B54">
            <w:pPr>
              <w:pStyle w:val="ListParagraph"/>
              <w:numPr>
                <w:ilvl w:val="0"/>
                <w:numId w:val="2"/>
              </w:numPr>
              <w:rPr>
                <w:rFonts w:cs="Calibri"/>
                <w:color w:val="000000" w:themeColor="text1"/>
                <w:sz w:val="24"/>
                <w:szCs w:val="24"/>
              </w:rPr>
            </w:pPr>
            <w:r w:rsidRPr="009540E6">
              <w:rPr>
                <w:rFonts w:cs="Calibri"/>
                <w:color w:val="000000" w:themeColor="text1"/>
                <w:sz w:val="24"/>
                <w:szCs w:val="24"/>
              </w:rPr>
              <w:t xml:space="preserve">a </w:t>
            </w:r>
            <w:r w:rsidR="00F844B2" w:rsidRPr="009540E6">
              <w:rPr>
                <w:rFonts w:cs="Calibri"/>
                <w:color w:val="000000" w:themeColor="text1"/>
                <w:sz w:val="24"/>
                <w:szCs w:val="24"/>
              </w:rPr>
              <w:t xml:space="preserve">willingness </w:t>
            </w:r>
            <w:r w:rsidRPr="009540E6">
              <w:rPr>
                <w:rFonts w:cs="Calibri"/>
                <w:color w:val="000000" w:themeColor="text1"/>
                <w:sz w:val="24"/>
                <w:szCs w:val="24"/>
              </w:rPr>
              <w:t>to reach out to global sexual and gender minorities</w:t>
            </w:r>
            <w:r w:rsidR="00F844B2" w:rsidRPr="009540E6">
              <w:rPr>
                <w:rFonts w:cs="Calibri"/>
                <w:color w:val="000000" w:themeColor="text1"/>
                <w:sz w:val="24"/>
                <w:szCs w:val="24"/>
              </w:rPr>
              <w:t xml:space="preserve"> when </w:t>
            </w:r>
            <w:proofErr w:type="gramStart"/>
            <w:r w:rsidR="00F844B2" w:rsidRPr="009540E6">
              <w:rPr>
                <w:rFonts w:cs="Calibri"/>
                <w:color w:val="000000" w:themeColor="text1"/>
                <w:sz w:val="24"/>
                <w:szCs w:val="24"/>
              </w:rPr>
              <w:t>needed;</w:t>
            </w:r>
            <w:proofErr w:type="gramEnd"/>
          </w:p>
          <w:p w14:paraId="132F567E" w14:textId="0420E9E6" w:rsidR="00F844B2" w:rsidRPr="009540E6" w:rsidRDefault="00F844B2" w:rsidP="00656B54">
            <w:pPr>
              <w:pStyle w:val="ListParagraph"/>
              <w:numPr>
                <w:ilvl w:val="0"/>
                <w:numId w:val="2"/>
              </w:numPr>
              <w:rPr>
                <w:rFonts w:cs="Calibri"/>
                <w:color w:val="000000" w:themeColor="text1"/>
                <w:sz w:val="24"/>
                <w:szCs w:val="24"/>
              </w:rPr>
            </w:pPr>
            <w:r w:rsidRPr="009540E6">
              <w:rPr>
                <w:rFonts w:cs="Calibri"/>
                <w:color w:val="000000" w:themeColor="text1"/>
                <w:sz w:val="24"/>
                <w:szCs w:val="24"/>
              </w:rPr>
              <w:t xml:space="preserve">a willingness to reach out to professionals in the United </w:t>
            </w:r>
            <w:proofErr w:type="gramStart"/>
            <w:r w:rsidRPr="009540E6">
              <w:rPr>
                <w:rFonts w:cs="Calibri"/>
                <w:color w:val="000000" w:themeColor="text1"/>
                <w:sz w:val="24"/>
                <w:szCs w:val="24"/>
              </w:rPr>
              <w:t>Kingdom;</w:t>
            </w:r>
            <w:proofErr w:type="gramEnd"/>
          </w:p>
          <w:p w14:paraId="52A61541" w14:textId="66C079EB" w:rsidR="00BF5AC1" w:rsidRPr="009540E6" w:rsidRDefault="00BF5AC1" w:rsidP="00BF5AC1">
            <w:pPr>
              <w:pStyle w:val="ListParagraph"/>
              <w:numPr>
                <w:ilvl w:val="0"/>
                <w:numId w:val="2"/>
              </w:numPr>
              <w:rPr>
                <w:rFonts w:cs="Calibri"/>
                <w:sz w:val="24"/>
                <w:szCs w:val="24"/>
              </w:rPr>
            </w:pPr>
            <w:r w:rsidRPr="009540E6">
              <w:rPr>
                <w:rFonts w:cs="Calibri"/>
                <w:sz w:val="24"/>
                <w:szCs w:val="24"/>
              </w:rPr>
              <w:t xml:space="preserve">commitment to attend individual team </w:t>
            </w:r>
            <w:proofErr w:type="gramStart"/>
            <w:r w:rsidRPr="009540E6">
              <w:rPr>
                <w:rFonts w:cs="Calibri"/>
                <w:sz w:val="24"/>
                <w:szCs w:val="24"/>
              </w:rPr>
              <w:t>meetings;</w:t>
            </w:r>
            <w:proofErr w:type="gramEnd"/>
          </w:p>
          <w:p w14:paraId="7C8C9FFF" w14:textId="4C5A3947" w:rsidR="00BF5AC1" w:rsidRPr="009540E6" w:rsidRDefault="00BF5AC1" w:rsidP="00BF5AC1">
            <w:pPr>
              <w:pStyle w:val="ListParagraph"/>
              <w:numPr>
                <w:ilvl w:val="0"/>
                <w:numId w:val="2"/>
              </w:numPr>
              <w:rPr>
                <w:rFonts w:cs="Calibri"/>
                <w:sz w:val="24"/>
                <w:szCs w:val="24"/>
              </w:rPr>
            </w:pPr>
            <w:r w:rsidRPr="009540E6">
              <w:rPr>
                <w:rFonts w:cs="Calibri"/>
                <w:sz w:val="24"/>
                <w:szCs w:val="24"/>
              </w:rPr>
              <w:t xml:space="preserve">commitment to attend our monthly volunteer team </w:t>
            </w:r>
            <w:proofErr w:type="gramStart"/>
            <w:r w:rsidRPr="009540E6">
              <w:rPr>
                <w:rFonts w:cs="Calibri"/>
                <w:sz w:val="24"/>
                <w:szCs w:val="24"/>
              </w:rPr>
              <w:t>meetings;</w:t>
            </w:r>
            <w:proofErr w:type="gramEnd"/>
          </w:p>
          <w:p w14:paraId="3C5444D7" w14:textId="118083E9" w:rsidR="00921182" w:rsidRPr="009540E6" w:rsidRDefault="00921182" w:rsidP="00BF5AC1">
            <w:pPr>
              <w:pStyle w:val="ListParagraph"/>
              <w:numPr>
                <w:ilvl w:val="0"/>
                <w:numId w:val="2"/>
              </w:numPr>
              <w:rPr>
                <w:rFonts w:cs="Calibri"/>
                <w:sz w:val="24"/>
                <w:szCs w:val="24"/>
              </w:rPr>
            </w:pPr>
            <w:r w:rsidRPr="009540E6">
              <w:rPr>
                <w:rFonts w:cs="Calibri"/>
                <w:sz w:val="24"/>
                <w:szCs w:val="24"/>
              </w:rPr>
              <w:t xml:space="preserve">commitment to work with other volunteer teams where there is crossover in </w:t>
            </w:r>
            <w:proofErr w:type="gramStart"/>
            <w:r w:rsidRPr="009540E6">
              <w:rPr>
                <w:rFonts w:cs="Calibri"/>
                <w:sz w:val="24"/>
                <w:szCs w:val="24"/>
              </w:rPr>
              <w:t>roles;</w:t>
            </w:r>
            <w:proofErr w:type="gramEnd"/>
          </w:p>
          <w:p w14:paraId="318550FA" w14:textId="1814DDE6" w:rsidR="00BF5AC1" w:rsidRPr="009540E6" w:rsidRDefault="00BF5AC1" w:rsidP="00BF5AC1">
            <w:pPr>
              <w:pStyle w:val="ListParagraph"/>
              <w:numPr>
                <w:ilvl w:val="0"/>
                <w:numId w:val="2"/>
              </w:numPr>
              <w:rPr>
                <w:rFonts w:cs="Calibri"/>
                <w:sz w:val="24"/>
                <w:szCs w:val="24"/>
              </w:rPr>
            </w:pPr>
            <w:r w:rsidRPr="009540E6">
              <w:rPr>
                <w:rFonts w:cs="Calibri"/>
                <w:sz w:val="24"/>
                <w:szCs w:val="24"/>
              </w:rPr>
              <w:t xml:space="preserve">to read </w:t>
            </w:r>
            <w:r w:rsidR="00921182" w:rsidRPr="009540E6">
              <w:rPr>
                <w:rFonts w:cs="Calibri"/>
                <w:sz w:val="24"/>
                <w:szCs w:val="24"/>
              </w:rPr>
              <w:t xml:space="preserve">and abide by </w:t>
            </w:r>
            <w:r w:rsidRPr="009540E6">
              <w:rPr>
                <w:rFonts w:cs="Calibri"/>
                <w:sz w:val="24"/>
                <w:szCs w:val="24"/>
              </w:rPr>
              <w:t xml:space="preserve">relevant </w:t>
            </w:r>
            <w:proofErr w:type="gramStart"/>
            <w:r w:rsidRPr="009540E6">
              <w:rPr>
                <w:rFonts w:cs="Calibri"/>
                <w:sz w:val="24"/>
                <w:szCs w:val="24"/>
              </w:rPr>
              <w:t>policies;</w:t>
            </w:r>
            <w:proofErr w:type="gramEnd"/>
          </w:p>
          <w:p w14:paraId="175CE005" w14:textId="5B1D7D22" w:rsidR="00921182" w:rsidRPr="009540E6" w:rsidRDefault="00921182" w:rsidP="00BF5AC1">
            <w:pPr>
              <w:pStyle w:val="ListParagraph"/>
              <w:numPr>
                <w:ilvl w:val="0"/>
                <w:numId w:val="2"/>
              </w:numPr>
              <w:rPr>
                <w:rFonts w:cs="Calibri"/>
                <w:sz w:val="24"/>
                <w:szCs w:val="24"/>
              </w:rPr>
            </w:pPr>
            <w:r w:rsidRPr="009540E6">
              <w:rPr>
                <w:rFonts w:cs="Calibri"/>
                <w:sz w:val="24"/>
                <w:szCs w:val="24"/>
              </w:rPr>
              <w:t xml:space="preserve">to take part in a volunteer supervision with your lead trustee every 3 </w:t>
            </w:r>
            <w:proofErr w:type="gramStart"/>
            <w:r w:rsidRPr="009540E6">
              <w:rPr>
                <w:rFonts w:cs="Calibri"/>
                <w:sz w:val="24"/>
                <w:szCs w:val="24"/>
              </w:rPr>
              <w:t>months;</w:t>
            </w:r>
            <w:proofErr w:type="gramEnd"/>
          </w:p>
          <w:p w14:paraId="09FC8B4B" w14:textId="1EC651F1" w:rsidR="00BF5AC1" w:rsidRPr="009540E6" w:rsidRDefault="00BF5AC1" w:rsidP="00BF5AC1">
            <w:pPr>
              <w:pStyle w:val="ListParagraph"/>
              <w:numPr>
                <w:ilvl w:val="0"/>
                <w:numId w:val="2"/>
              </w:numPr>
              <w:rPr>
                <w:rFonts w:cs="Calibri"/>
                <w:sz w:val="24"/>
                <w:szCs w:val="24"/>
              </w:rPr>
            </w:pPr>
            <w:r w:rsidRPr="009540E6">
              <w:rPr>
                <w:rFonts w:cs="Calibri"/>
                <w:sz w:val="24"/>
                <w:szCs w:val="24"/>
              </w:rPr>
              <w:t xml:space="preserve">to use our internal and external </w:t>
            </w:r>
            <w:r w:rsidR="00921182" w:rsidRPr="009540E6">
              <w:rPr>
                <w:rFonts w:cs="Calibri"/>
                <w:sz w:val="24"/>
                <w:szCs w:val="24"/>
              </w:rPr>
              <w:t xml:space="preserve">communication </w:t>
            </w:r>
            <w:r w:rsidRPr="009540E6">
              <w:rPr>
                <w:rFonts w:cs="Calibri"/>
                <w:sz w:val="24"/>
                <w:szCs w:val="24"/>
              </w:rPr>
              <w:t>systems</w:t>
            </w:r>
            <w:r w:rsidR="00921182" w:rsidRPr="009540E6">
              <w:rPr>
                <w:rFonts w:cs="Calibri"/>
                <w:sz w:val="24"/>
                <w:szCs w:val="24"/>
              </w:rPr>
              <w:t xml:space="preserve"> when needed and to keep abreast of them </w:t>
            </w:r>
            <w:proofErr w:type="gramStart"/>
            <w:r w:rsidR="00921182" w:rsidRPr="009540E6">
              <w:rPr>
                <w:rFonts w:cs="Calibri"/>
                <w:sz w:val="24"/>
                <w:szCs w:val="24"/>
              </w:rPr>
              <w:t>often</w:t>
            </w:r>
            <w:r w:rsidRPr="009540E6">
              <w:rPr>
                <w:rFonts w:cs="Calibri"/>
                <w:sz w:val="24"/>
                <w:szCs w:val="24"/>
              </w:rPr>
              <w:t>;</w:t>
            </w:r>
            <w:proofErr w:type="gramEnd"/>
          </w:p>
          <w:p w14:paraId="4E7FDD8A" w14:textId="3BDDA1FC" w:rsidR="00BF5AC1" w:rsidRPr="009540E6" w:rsidRDefault="00921182" w:rsidP="00BF5AC1">
            <w:pPr>
              <w:pStyle w:val="ListParagraph"/>
              <w:numPr>
                <w:ilvl w:val="0"/>
                <w:numId w:val="2"/>
              </w:numPr>
              <w:rPr>
                <w:rFonts w:cs="Calibri"/>
                <w:sz w:val="24"/>
                <w:szCs w:val="24"/>
              </w:rPr>
            </w:pPr>
            <w:r w:rsidRPr="009540E6">
              <w:rPr>
                <w:rFonts w:cs="Calibri"/>
                <w:sz w:val="24"/>
                <w:szCs w:val="24"/>
              </w:rPr>
              <w:t xml:space="preserve">strong </w:t>
            </w:r>
            <w:r w:rsidR="00BF5AC1" w:rsidRPr="009540E6">
              <w:rPr>
                <w:rFonts w:cs="Calibri"/>
                <w:sz w:val="24"/>
                <w:szCs w:val="24"/>
              </w:rPr>
              <w:t>IT skill</w:t>
            </w:r>
            <w:r w:rsidRPr="009540E6">
              <w:rPr>
                <w:rFonts w:cs="Calibri"/>
                <w:sz w:val="24"/>
                <w:szCs w:val="24"/>
              </w:rPr>
              <w:t>s</w:t>
            </w:r>
            <w:r w:rsidR="00BF5AC1" w:rsidRPr="009540E6">
              <w:rPr>
                <w:rFonts w:cs="Calibri"/>
                <w:sz w:val="24"/>
                <w:szCs w:val="24"/>
              </w:rPr>
              <w:t xml:space="preserve"> so you can operate Microsoft systems and learn other systems with </w:t>
            </w:r>
            <w:proofErr w:type="gramStart"/>
            <w:r w:rsidR="00BF5AC1" w:rsidRPr="009540E6">
              <w:rPr>
                <w:rFonts w:cs="Calibri"/>
                <w:sz w:val="24"/>
                <w:szCs w:val="24"/>
              </w:rPr>
              <w:t>ease;</w:t>
            </w:r>
            <w:proofErr w:type="gramEnd"/>
          </w:p>
          <w:p w14:paraId="5C15D0EB" w14:textId="77777777" w:rsidR="00921182" w:rsidRPr="009540E6" w:rsidRDefault="00921182" w:rsidP="00921182">
            <w:pPr>
              <w:pStyle w:val="ListParagraph"/>
              <w:numPr>
                <w:ilvl w:val="0"/>
                <w:numId w:val="2"/>
              </w:numPr>
              <w:rPr>
                <w:rFonts w:cs="Calibri"/>
                <w:sz w:val="24"/>
                <w:szCs w:val="24"/>
              </w:rPr>
            </w:pPr>
            <w:r w:rsidRPr="009540E6">
              <w:rPr>
                <w:rFonts w:cs="Calibri"/>
                <w:sz w:val="24"/>
                <w:szCs w:val="24"/>
              </w:rPr>
              <w:t xml:space="preserve">to show excellent levels of punctuality and attendance at meetings and </w:t>
            </w:r>
            <w:proofErr w:type="gramStart"/>
            <w:r w:rsidRPr="009540E6">
              <w:rPr>
                <w:rFonts w:cs="Calibri"/>
                <w:sz w:val="24"/>
                <w:szCs w:val="24"/>
              </w:rPr>
              <w:t>events;</w:t>
            </w:r>
            <w:proofErr w:type="gramEnd"/>
          </w:p>
          <w:p w14:paraId="4BFCB7FD" w14:textId="77777777" w:rsidR="00921182" w:rsidRPr="009540E6" w:rsidRDefault="00921182" w:rsidP="00921182">
            <w:pPr>
              <w:pStyle w:val="ListParagraph"/>
              <w:numPr>
                <w:ilvl w:val="0"/>
                <w:numId w:val="2"/>
              </w:numPr>
              <w:rPr>
                <w:rFonts w:cs="Calibri"/>
                <w:sz w:val="24"/>
                <w:szCs w:val="24"/>
              </w:rPr>
            </w:pPr>
            <w:r w:rsidRPr="009540E6">
              <w:rPr>
                <w:rFonts w:cs="Calibri"/>
                <w:sz w:val="24"/>
                <w:szCs w:val="24"/>
              </w:rPr>
              <w:t xml:space="preserve">to be able to volunteer unsupervised, using your own </w:t>
            </w:r>
            <w:proofErr w:type="gramStart"/>
            <w:r w:rsidRPr="009540E6">
              <w:rPr>
                <w:rFonts w:cs="Calibri"/>
                <w:sz w:val="24"/>
                <w:szCs w:val="24"/>
              </w:rPr>
              <w:t>initiative;</w:t>
            </w:r>
            <w:proofErr w:type="gramEnd"/>
          </w:p>
          <w:p w14:paraId="392B3EFA" w14:textId="77777777" w:rsidR="00921182" w:rsidRPr="009540E6" w:rsidRDefault="00921182" w:rsidP="00921182">
            <w:pPr>
              <w:pStyle w:val="ListParagraph"/>
              <w:numPr>
                <w:ilvl w:val="0"/>
                <w:numId w:val="2"/>
              </w:numPr>
              <w:rPr>
                <w:rFonts w:cs="Calibri"/>
                <w:sz w:val="24"/>
                <w:szCs w:val="24"/>
              </w:rPr>
            </w:pPr>
            <w:r w:rsidRPr="009540E6">
              <w:rPr>
                <w:rFonts w:cs="Calibri"/>
                <w:sz w:val="24"/>
                <w:szCs w:val="24"/>
              </w:rPr>
              <w:t xml:space="preserve">to demonstrate excellent attention to </w:t>
            </w:r>
            <w:proofErr w:type="gramStart"/>
            <w:r w:rsidRPr="009540E6">
              <w:rPr>
                <w:rFonts w:cs="Calibri"/>
                <w:sz w:val="24"/>
                <w:szCs w:val="24"/>
              </w:rPr>
              <w:t>detail;</w:t>
            </w:r>
            <w:proofErr w:type="gramEnd"/>
          </w:p>
          <w:p w14:paraId="4B1BBD09" w14:textId="77777777" w:rsidR="00921182" w:rsidRPr="009540E6" w:rsidRDefault="00921182" w:rsidP="00921182">
            <w:pPr>
              <w:pStyle w:val="ListParagraph"/>
              <w:numPr>
                <w:ilvl w:val="0"/>
                <w:numId w:val="2"/>
              </w:numPr>
              <w:rPr>
                <w:rFonts w:cs="Calibri"/>
                <w:sz w:val="24"/>
                <w:szCs w:val="24"/>
              </w:rPr>
            </w:pPr>
            <w:r w:rsidRPr="009540E6">
              <w:rPr>
                <w:rFonts w:cs="Calibri"/>
                <w:sz w:val="24"/>
                <w:szCs w:val="24"/>
              </w:rPr>
              <w:t xml:space="preserve">to be able to work effectively as part of a </w:t>
            </w:r>
            <w:proofErr w:type="gramStart"/>
            <w:r w:rsidRPr="009540E6">
              <w:rPr>
                <w:rFonts w:cs="Calibri"/>
                <w:sz w:val="24"/>
                <w:szCs w:val="24"/>
              </w:rPr>
              <w:t>team;</w:t>
            </w:r>
            <w:proofErr w:type="gramEnd"/>
          </w:p>
          <w:p w14:paraId="1894C5F2" w14:textId="022FCF4D" w:rsidR="00921182" w:rsidRPr="009540E6" w:rsidRDefault="00921182" w:rsidP="00921182">
            <w:pPr>
              <w:pStyle w:val="ListParagraph"/>
              <w:numPr>
                <w:ilvl w:val="0"/>
                <w:numId w:val="2"/>
              </w:numPr>
              <w:rPr>
                <w:rFonts w:cs="Calibri"/>
                <w:sz w:val="24"/>
                <w:szCs w:val="24"/>
              </w:rPr>
            </w:pPr>
            <w:r w:rsidRPr="009540E6">
              <w:rPr>
                <w:rFonts w:cs="Calibri"/>
                <w:sz w:val="24"/>
                <w:szCs w:val="24"/>
              </w:rPr>
              <w:t xml:space="preserve">to be able to work effectively to conflicting </w:t>
            </w:r>
            <w:proofErr w:type="gramStart"/>
            <w:r w:rsidRPr="009540E6">
              <w:rPr>
                <w:rFonts w:cs="Calibri"/>
                <w:sz w:val="24"/>
                <w:szCs w:val="24"/>
              </w:rPr>
              <w:t>deadlines;</w:t>
            </w:r>
            <w:proofErr w:type="gramEnd"/>
          </w:p>
          <w:p w14:paraId="05AA967B" w14:textId="5D93D2B0" w:rsidR="00921182" w:rsidRPr="009540E6" w:rsidRDefault="00921182" w:rsidP="00BF5AC1">
            <w:pPr>
              <w:pStyle w:val="ListParagraph"/>
              <w:numPr>
                <w:ilvl w:val="0"/>
                <w:numId w:val="2"/>
              </w:numPr>
              <w:rPr>
                <w:rFonts w:cs="Calibri"/>
                <w:sz w:val="24"/>
                <w:szCs w:val="24"/>
              </w:rPr>
            </w:pPr>
            <w:r w:rsidRPr="009540E6">
              <w:rPr>
                <w:rFonts w:cs="Calibri"/>
                <w:sz w:val="24"/>
                <w:szCs w:val="24"/>
              </w:rPr>
              <w:t xml:space="preserve">to show a strong commitment to equality and diversity principles, data protection laws and confidentiality </w:t>
            </w:r>
            <w:proofErr w:type="gramStart"/>
            <w:r w:rsidRPr="009540E6">
              <w:rPr>
                <w:rFonts w:cs="Calibri"/>
                <w:sz w:val="24"/>
                <w:szCs w:val="24"/>
              </w:rPr>
              <w:t>guidelines;</w:t>
            </w:r>
            <w:proofErr w:type="gramEnd"/>
          </w:p>
          <w:p w14:paraId="00F6FF8C" w14:textId="3B4CE435" w:rsidR="00BF5AC1" w:rsidRPr="009540E6" w:rsidRDefault="00BF5AC1" w:rsidP="00BF5AC1">
            <w:pPr>
              <w:pStyle w:val="ListParagraph"/>
              <w:numPr>
                <w:ilvl w:val="0"/>
                <w:numId w:val="2"/>
              </w:numPr>
              <w:rPr>
                <w:rFonts w:cs="Calibri"/>
                <w:sz w:val="24"/>
                <w:szCs w:val="24"/>
              </w:rPr>
            </w:pPr>
            <w:r w:rsidRPr="009540E6">
              <w:rPr>
                <w:rFonts w:cs="Calibri"/>
                <w:sz w:val="24"/>
                <w:szCs w:val="24"/>
              </w:rPr>
              <w:t xml:space="preserve">to help us to achieve our goals in our annual </w:t>
            </w:r>
            <w:r w:rsidR="00921182" w:rsidRPr="009540E6">
              <w:rPr>
                <w:rFonts w:cs="Calibri"/>
                <w:sz w:val="24"/>
                <w:szCs w:val="24"/>
              </w:rPr>
              <w:t xml:space="preserve">action </w:t>
            </w:r>
            <w:proofErr w:type="gramStart"/>
            <w:r w:rsidR="00921182" w:rsidRPr="009540E6">
              <w:rPr>
                <w:rFonts w:cs="Calibri"/>
                <w:sz w:val="24"/>
                <w:szCs w:val="24"/>
              </w:rPr>
              <w:t>plan;</w:t>
            </w:r>
            <w:proofErr w:type="gramEnd"/>
          </w:p>
          <w:p w14:paraId="2EC70022" w14:textId="166E8824" w:rsidR="00BF3349" w:rsidRPr="009540E6" w:rsidRDefault="00921182" w:rsidP="00BF5AC1">
            <w:pPr>
              <w:pStyle w:val="ListParagraph"/>
              <w:numPr>
                <w:ilvl w:val="0"/>
                <w:numId w:val="2"/>
              </w:numPr>
              <w:rPr>
                <w:rFonts w:cs="Calibri"/>
                <w:sz w:val="24"/>
                <w:szCs w:val="24"/>
              </w:rPr>
            </w:pPr>
            <w:r w:rsidRPr="009540E6">
              <w:rPr>
                <w:rFonts w:cs="Calibri"/>
                <w:sz w:val="24"/>
                <w:szCs w:val="24"/>
              </w:rPr>
              <w:t>to be a positive advocate for ReportOUT publicly.</w:t>
            </w:r>
          </w:p>
          <w:p w14:paraId="1F292CD0" w14:textId="235CF57D" w:rsidR="00BF3349" w:rsidRPr="009540E6" w:rsidRDefault="00BF3349" w:rsidP="00BF5AC1">
            <w:pPr>
              <w:rPr>
                <w:rFonts w:cs="Calibri"/>
                <w:sz w:val="24"/>
                <w:szCs w:val="24"/>
              </w:rPr>
            </w:pPr>
          </w:p>
        </w:tc>
      </w:tr>
      <w:tr w:rsidR="00BF5AC1" w:rsidRPr="00656B54" w14:paraId="608A8A43" w14:textId="77777777" w:rsidTr="00921182">
        <w:tc>
          <w:tcPr>
            <w:tcW w:w="9628" w:type="dxa"/>
            <w:shd w:val="clear" w:color="auto" w:fill="000000" w:themeFill="text1"/>
          </w:tcPr>
          <w:p w14:paraId="2FE78949" w14:textId="29F34A34" w:rsidR="00BF5AC1" w:rsidRPr="009540E6" w:rsidRDefault="00BF5AC1" w:rsidP="00FE650D">
            <w:pPr>
              <w:rPr>
                <w:rFonts w:cs="Calibri"/>
                <w:b/>
                <w:bCs/>
                <w:sz w:val="24"/>
                <w:szCs w:val="24"/>
              </w:rPr>
            </w:pPr>
            <w:r w:rsidRPr="009540E6">
              <w:rPr>
                <w:rFonts w:cs="Calibri"/>
                <w:b/>
                <w:bCs/>
                <w:sz w:val="24"/>
                <w:szCs w:val="24"/>
              </w:rPr>
              <w:t>What skills, qualifications and experiences do you need for this role?</w:t>
            </w:r>
          </w:p>
        </w:tc>
      </w:tr>
      <w:tr w:rsidR="00BF5AC1" w:rsidRPr="00656B54" w14:paraId="0B3E20C1" w14:textId="77777777" w:rsidTr="00921182">
        <w:tc>
          <w:tcPr>
            <w:tcW w:w="9628" w:type="dxa"/>
          </w:tcPr>
          <w:p w14:paraId="414B50E2" w14:textId="2D2F2843" w:rsidR="00670832" w:rsidRPr="00D829C3" w:rsidRDefault="009540E6" w:rsidP="009540E6">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g</w:t>
            </w:r>
            <w:r w:rsidR="00670832" w:rsidRPr="00D829C3">
              <w:rPr>
                <w:rFonts w:asciiTheme="minorHAnsi" w:hAnsiTheme="minorHAnsi" w:cstheme="minorHAnsi"/>
                <w:color w:val="000000"/>
              </w:rPr>
              <w:t xml:space="preserve">ood communication (written and verbal) </w:t>
            </w:r>
            <w:proofErr w:type="gramStart"/>
            <w:r w:rsidR="00670832" w:rsidRPr="00D829C3">
              <w:rPr>
                <w:rFonts w:asciiTheme="minorHAnsi" w:hAnsiTheme="minorHAnsi" w:cstheme="minorHAnsi"/>
                <w:color w:val="000000"/>
              </w:rPr>
              <w:t>skills</w:t>
            </w:r>
            <w:r w:rsidRPr="00D829C3">
              <w:rPr>
                <w:rFonts w:asciiTheme="minorHAnsi" w:hAnsiTheme="minorHAnsi" w:cstheme="minorHAnsi"/>
                <w:color w:val="000000"/>
              </w:rPr>
              <w:t>;</w:t>
            </w:r>
            <w:proofErr w:type="gramEnd"/>
          </w:p>
          <w:p w14:paraId="016AC0C1" w14:textId="571ECA50" w:rsidR="00670832" w:rsidRPr="00D829C3" w:rsidRDefault="009540E6" w:rsidP="009540E6">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a</w:t>
            </w:r>
            <w:r w:rsidR="00670832" w:rsidRPr="00D829C3">
              <w:rPr>
                <w:rFonts w:asciiTheme="minorHAnsi" w:hAnsiTheme="minorHAnsi" w:cstheme="minorHAnsi"/>
                <w:color w:val="000000"/>
              </w:rPr>
              <w:t xml:space="preserve">n understanding writing for digital marketing tools, such as social media, website and </w:t>
            </w:r>
            <w:proofErr w:type="gramStart"/>
            <w:r w:rsidR="00670832" w:rsidRPr="00D829C3">
              <w:rPr>
                <w:rFonts w:asciiTheme="minorHAnsi" w:hAnsiTheme="minorHAnsi" w:cstheme="minorHAnsi"/>
                <w:color w:val="000000"/>
              </w:rPr>
              <w:t>blogs</w:t>
            </w:r>
            <w:r w:rsidRPr="00D829C3">
              <w:rPr>
                <w:rFonts w:asciiTheme="minorHAnsi" w:hAnsiTheme="minorHAnsi" w:cstheme="minorHAnsi"/>
                <w:color w:val="000000"/>
              </w:rPr>
              <w:t>;</w:t>
            </w:r>
            <w:proofErr w:type="gramEnd"/>
          </w:p>
          <w:p w14:paraId="77715219" w14:textId="3F25C09E" w:rsidR="00670832" w:rsidRPr="00D829C3" w:rsidRDefault="009540E6" w:rsidP="009540E6">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g</w:t>
            </w:r>
            <w:r w:rsidR="00670832" w:rsidRPr="00D829C3">
              <w:rPr>
                <w:rFonts w:asciiTheme="minorHAnsi" w:hAnsiTheme="minorHAnsi" w:cstheme="minorHAnsi"/>
                <w:color w:val="000000"/>
              </w:rPr>
              <w:t xml:space="preserve">ood digital skills across a range of platforms and </w:t>
            </w:r>
            <w:proofErr w:type="gramStart"/>
            <w:r w:rsidR="00670832" w:rsidRPr="00D829C3">
              <w:rPr>
                <w:rFonts w:asciiTheme="minorHAnsi" w:hAnsiTheme="minorHAnsi" w:cstheme="minorHAnsi"/>
                <w:color w:val="000000"/>
              </w:rPr>
              <w:t>systems</w:t>
            </w:r>
            <w:r w:rsidRPr="00D829C3">
              <w:rPr>
                <w:rFonts w:asciiTheme="minorHAnsi" w:hAnsiTheme="minorHAnsi" w:cstheme="minorHAnsi"/>
                <w:color w:val="000000"/>
              </w:rPr>
              <w:t>;</w:t>
            </w:r>
            <w:proofErr w:type="gramEnd"/>
          </w:p>
          <w:p w14:paraId="56729825" w14:textId="77777777" w:rsidR="00D829C3" w:rsidRPr="00D829C3" w:rsidRDefault="009540E6"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a</w:t>
            </w:r>
            <w:r w:rsidR="00670832" w:rsidRPr="00D829C3">
              <w:rPr>
                <w:rFonts w:asciiTheme="minorHAnsi" w:hAnsiTheme="minorHAnsi" w:cstheme="minorHAnsi"/>
                <w:color w:val="000000"/>
              </w:rPr>
              <w:t>bility to spot a story that would be of interest to a wide range of audiences</w:t>
            </w:r>
            <w:r w:rsidRPr="00D829C3">
              <w:rPr>
                <w:rFonts w:asciiTheme="minorHAnsi" w:hAnsiTheme="minorHAnsi" w:cstheme="minorHAnsi"/>
                <w:color w:val="000000"/>
              </w:rPr>
              <w:t>.</w:t>
            </w:r>
          </w:p>
          <w:p w14:paraId="5C2F86C7" w14:textId="77777777" w:rsidR="00D829C3" w:rsidRPr="00D829C3" w:rsidRDefault="00D829C3"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w</w:t>
            </w:r>
            <w:r w:rsidR="00670832" w:rsidRPr="00D829C3">
              <w:rPr>
                <w:rFonts w:asciiTheme="minorHAnsi" w:hAnsiTheme="minorHAnsi" w:cstheme="minorHAnsi"/>
                <w:color w:val="000000"/>
              </w:rPr>
              <w:t xml:space="preserve">orking in or seeking to work in a marketing, PR, events, design or communications </w:t>
            </w:r>
            <w:proofErr w:type="gramStart"/>
            <w:r w:rsidR="00670832" w:rsidRPr="00D829C3">
              <w:rPr>
                <w:rFonts w:asciiTheme="minorHAnsi" w:hAnsiTheme="minorHAnsi" w:cstheme="minorHAnsi"/>
                <w:color w:val="000000"/>
              </w:rPr>
              <w:t>role</w:t>
            </w:r>
            <w:r w:rsidRPr="00D829C3">
              <w:rPr>
                <w:rFonts w:asciiTheme="minorHAnsi" w:hAnsiTheme="minorHAnsi" w:cstheme="minorHAnsi"/>
                <w:color w:val="000000"/>
              </w:rPr>
              <w:t>;</w:t>
            </w:r>
            <w:proofErr w:type="gramEnd"/>
          </w:p>
          <w:p w14:paraId="336B9FCA" w14:textId="77777777" w:rsidR="00D829C3" w:rsidRPr="00D829C3" w:rsidRDefault="00D829C3"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a</w:t>
            </w:r>
            <w:r w:rsidR="00670832" w:rsidRPr="00D829C3">
              <w:rPr>
                <w:rFonts w:asciiTheme="minorHAnsi" w:hAnsiTheme="minorHAnsi" w:cstheme="minorHAnsi"/>
                <w:color w:val="000000"/>
              </w:rPr>
              <w:t xml:space="preserve"> student or graduate who wants to develop real world skills and experience but have studied or currently enrolled on a relevant degree level qualification. If you have</w:t>
            </w:r>
            <w:r w:rsidRPr="00D829C3">
              <w:rPr>
                <w:rFonts w:asciiTheme="minorHAnsi" w:hAnsiTheme="minorHAnsi" w:cstheme="minorHAnsi"/>
                <w:color w:val="000000"/>
              </w:rPr>
              <w:t xml:space="preserve"> not </w:t>
            </w:r>
            <w:r w:rsidR="00670832" w:rsidRPr="00D829C3">
              <w:rPr>
                <w:rFonts w:asciiTheme="minorHAnsi" w:hAnsiTheme="minorHAnsi" w:cstheme="minorHAnsi"/>
                <w:color w:val="000000"/>
              </w:rPr>
              <w:t xml:space="preserve">yet reached your career goals yet, we are sure that volunteering with </w:t>
            </w:r>
            <w:proofErr w:type="spellStart"/>
            <w:r w:rsidR="00670832" w:rsidRPr="00D829C3">
              <w:rPr>
                <w:rFonts w:asciiTheme="minorHAnsi" w:hAnsiTheme="minorHAnsi" w:cstheme="minorHAnsi"/>
                <w:color w:val="000000"/>
              </w:rPr>
              <w:t>ReportOUT</w:t>
            </w:r>
            <w:proofErr w:type="spellEnd"/>
            <w:r w:rsidR="00670832" w:rsidRPr="00D829C3">
              <w:rPr>
                <w:rFonts w:asciiTheme="minorHAnsi" w:hAnsiTheme="minorHAnsi" w:cstheme="minorHAnsi"/>
                <w:color w:val="000000"/>
              </w:rPr>
              <w:t xml:space="preserve"> will help you on that </w:t>
            </w:r>
            <w:proofErr w:type="gramStart"/>
            <w:r w:rsidR="00670832" w:rsidRPr="00D829C3">
              <w:rPr>
                <w:rFonts w:asciiTheme="minorHAnsi" w:hAnsiTheme="minorHAnsi" w:cstheme="minorHAnsi"/>
                <w:color w:val="000000"/>
              </w:rPr>
              <w:t>journey</w:t>
            </w:r>
            <w:r w:rsidRPr="00D829C3">
              <w:rPr>
                <w:rFonts w:asciiTheme="minorHAnsi" w:hAnsiTheme="minorHAnsi" w:cstheme="minorHAnsi"/>
                <w:color w:val="000000"/>
              </w:rPr>
              <w:t>;</w:t>
            </w:r>
            <w:proofErr w:type="gramEnd"/>
          </w:p>
          <w:p w14:paraId="1DC3EEA5" w14:textId="77777777" w:rsidR="00D829C3" w:rsidRPr="00D829C3" w:rsidRDefault="00D829C3"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color w:val="000000"/>
              </w:rPr>
              <w:t>a</w:t>
            </w:r>
            <w:r w:rsidR="00670832" w:rsidRPr="00D829C3">
              <w:rPr>
                <w:rFonts w:asciiTheme="minorHAnsi" w:hAnsiTheme="minorHAnsi" w:cstheme="minorHAnsi"/>
                <w:color w:val="000000"/>
              </w:rPr>
              <w:t xml:space="preserve"> marketing or communications professional who wants to support the charity and its </w:t>
            </w:r>
            <w:proofErr w:type="gramStart"/>
            <w:r w:rsidR="00670832" w:rsidRPr="00D829C3">
              <w:rPr>
                <w:rFonts w:asciiTheme="minorHAnsi" w:hAnsiTheme="minorHAnsi" w:cstheme="minorHAnsi"/>
                <w:color w:val="000000"/>
              </w:rPr>
              <w:t>message</w:t>
            </w:r>
            <w:r w:rsidRPr="00D829C3">
              <w:rPr>
                <w:rFonts w:asciiTheme="minorHAnsi" w:hAnsiTheme="minorHAnsi" w:cstheme="minorHAnsi"/>
                <w:color w:val="000000"/>
              </w:rPr>
              <w:t>;</w:t>
            </w:r>
            <w:proofErr w:type="gramEnd"/>
          </w:p>
          <w:p w14:paraId="7E91CC71" w14:textId="77777777" w:rsidR="00D829C3" w:rsidRPr="00D829C3" w:rsidRDefault="00F844B2"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rPr>
              <w:t xml:space="preserve">confidence in dealing with members of the public and </w:t>
            </w:r>
            <w:proofErr w:type="gramStart"/>
            <w:r w:rsidRPr="00D829C3">
              <w:rPr>
                <w:rFonts w:asciiTheme="minorHAnsi" w:hAnsiTheme="minorHAnsi" w:cstheme="minorHAnsi"/>
              </w:rPr>
              <w:t>professionals;</w:t>
            </w:r>
            <w:proofErr w:type="gramEnd"/>
          </w:p>
          <w:p w14:paraId="6B9AF61E" w14:textId="77777777" w:rsidR="00D829C3" w:rsidRPr="00D829C3" w:rsidRDefault="00F844B2"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rPr>
              <w:t xml:space="preserve">excellent levels of written and spoken English are </w:t>
            </w:r>
            <w:proofErr w:type="gramStart"/>
            <w:r w:rsidRPr="00D829C3">
              <w:rPr>
                <w:rFonts w:asciiTheme="minorHAnsi" w:hAnsiTheme="minorHAnsi" w:cstheme="minorHAnsi"/>
              </w:rPr>
              <w:t>essential;</w:t>
            </w:r>
            <w:proofErr w:type="gramEnd"/>
          </w:p>
          <w:p w14:paraId="3634A592" w14:textId="77777777" w:rsidR="00D829C3" w:rsidRPr="00D829C3" w:rsidRDefault="00670832"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rPr>
              <w:t>strong digital skills</w:t>
            </w:r>
            <w:r w:rsidR="004D1EF9" w:rsidRPr="00D829C3">
              <w:rPr>
                <w:rFonts w:asciiTheme="minorHAnsi" w:hAnsiTheme="minorHAnsi" w:cstheme="minorHAnsi"/>
              </w:rPr>
              <w:t xml:space="preserve"> and adopters of a digital first </w:t>
            </w:r>
            <w:proofErr w:type="gramStart"/>
            <w:r w:rsidR="004D1EF9" w:rsidRPr="00D829C3">
              <w:rPr>
                <w:rFonts w:asciiTheme="minorHAnsi" w:hAnsiTheme="minorHAnsi" w:cstheme="minorHAnsi"/>
              </w:rPr>
              <w:t>approach;</w:t>
            </w:r>
            <w:proofErr w:type="gramEnd"/>
            <w:r w:rsidR="004D1EF9" w:rsidRPr="00D829C3">
              <w:rPr>
                <w:rFonts w:asciiTheme="minorHAnsi" w:hAnsiTheme="minorHAnsi" w:cstheme="minorHAnsi"/>
              </w:rPr>
              <w:t xml:space="preserve"> </w:t>
            </w:r>
          </w:p>
          <w:p w14:paraId="596B7A42" w14:textId="77FC66CD" w:rsidR="00BF3349" w:rsidRPr="00D829C3" w:rsidRDefault="00F844B2" w:rsidP="00D829C3">
            <w:pPr>
              <w:pStyle w:val="gmail-m-1285626672897637007msolistparagraph"/>
              <w:numPr>
                <w:ilvl w:val="0"/>
                <w:numId w:val="10"/>
              </w:numPr>
              <w:rPr>
                <w:rFonts w:asciiTheme="minorHAnsi" w:hAnsiTheme="minorHAnsi" w:cstheme="minorHAnsi"/>
                <w:color w:val="000000"/>
              </w:rPr>
            </w:pPr>
            <w:r w:rsidRPr="00D829C3">
              <w:rPr>
                <w:rFonts w:asciiTheme="minorHAnsi" w:hAnsiTheme="minorHAnsi" w:cstheme="minorHAnsi"/>
              </w:rPr>
              <w:t>an ability to speak any foreign languages is desirable but not essential.</w:t>
            </w:r>
          </w:p>
        </w:tc>
      </w:tr>
    </w:tbl>
    <w:p w14:paraId="12CB1E94" w14:textId="77777777" w:rsidR="00921182" w:rsidRPr="00656B54" w:rsidRDefault="00921182" w:rsidP="00FE650D">
      <w:pPr>
        <w:rPr>
          <w:rFonts w:cs="Calibri"/>
          <w:sz w:val="24"/>
          <w:szCs w:val="24"/>
        </w:rPr>
      </w:pPr>
    </w:p>
    <w:sectPr w:rsidR="00921182" w:rsidRPr="00656B54" w:rsidSect="00F2214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DDE4" w14:textId="77777777" w:rsidR="00F750E0" w:rsidRDefault="00F750E0" w:rsidP="00FE650D">
      <w:r>
        <w:separator/>
      </w:r>
    </w:p>
  </w:endnote>
  <w:endnote w:type="continuationSeparator" w:id="0">
    <w:p w14:paraId="0D5A8094" w14:textId="77777777" w:rsidR="00F750E0" w:rsidRDefault="00F750E0" w:rsidP="00FE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DDE10" w14:textId="03391277" w:rsidR="00FE650D" w:rsidRDefault="00FE650D">
    <w:pPr>
      <w:pStyle w:val="Footer"/>
    </w:pPr>
    <w:r>
      <w:rPr>
        <w:noProof/>
      </w:rPr>
      <mc:AlternateContent>
        <mc:Choice Requires="wps">
          <w:drawing>
            <wp:anchor distT="0" distB="0" distL="114300" distR="114300" simplePos="0" relativeHeight="251661312" behindDoc="0" locked="0" layoutInCell="1" allowOverlap="1" wp14:anchorId="3F8603A5" wp14:editId="02EDD92E">
              <wp:simplePos x="0" y="0"/>
              <wp:positionH relativeFrom="page">
                <wp:align>left</wp:align>
              </wp:positionH>
              <wp:positionV relativeFrom="paragraph">
                <wp:posOffset>-109182</wp:posOffset>
              </wp:positionV>
              <wp:extent cx="7751929" cy="709684"/>
              <wp:effectExtent l="0" t="0" r="20955" b="14605"/>
              <wp:wrapNone/>
              <wp:docPr id="3" name="Rectangle 3"/>
              <wp:cNvGraphicFramePr/>
              <a:graphic xmlns:a="http://schemas.openxmlformats.org/drawingml/2006/main">
                <a:graphicData uri="http://schemas.microsoft.com/office/word/2010/wordprocessingShape">
                  <wps:wsp>
                    <wps:cNvSpPr/>
                    <wps:spPr>
                      <a:xfrm>
                        <a:off x="0" y="0"/>
                        <a:ext cx="7751929" cy="709684"/>
                      </a:xfrm>
                      <a:prstGeom prst="rect">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7D8FC" id="Rectangle 3" o:spid="_x0000_s1026" style="position:absolute;margin-left:0;margin-top:-8.6pt;width:610.4pt;height:55.9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" fillcolor="black [3213]" strokecolor="black [3213]"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9F3E" w14:textId="77777777" w:rsidR="00F750E0" w:rsidRDefault="00F750E0" w:rsidP="00FE650D">
      <w:r>
        <w:separator/>
      </w:r>
    </w:p>
  </w:footnote>
  <w:footnote w:type="continuationSeparator" w:id="0">
    <w:p w14:paraId="1F7748F8" w14:textId="77777777" w:rsidR="00F750E0" w:rsidRDefault="00F750E0" w:rsidP="00FE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7E2F" w14:textId="689B8D8F" w:rsidR="00FE650D" w:rsidRDefault="00FE650D">
    <w:pPr>
      <w:pStyle w:val="Header"/>
    </w:pPr>
    <w:r>
      <w:rPr>
        <w:noProof/>
      </w:rPr>
      <mc:AlternateContent>
        <mc:Choice Requires="wps">
          <w:drawing>
            <wp:anchor distT="0" distB="0" distL="114300" distR="114300" simplePos="0" relativeHeight="251659264" behindDoc="0" locked="0" layoutInCell="1" allowOverlap="1" wp14:anchorId="3292A401" wp14:editId="357BC5C3">
              <wp:simplePos x="0" y="0"/>
              <wp:positionH relativeFrom="column">
                <wp:posOffset>-842921</wp:posOffset>
              </wp:positionH>
              <wp:positionV relativeFrom="paragraph">
                <wp:posOffset>-450215</wp:posOffset>
              </wp:positionV>
              <wp:extent cx="7751929" cy="709684"/>
              <wp:effectExtent l="0" t="0" r="20955" b="14605"/>
              <wp:wrapNone/>
              <wp:docPr id="1" name="Rectangle 1"/>
              <wp:cNvGraphicFramePr/>
              <a:graphic xmlns:a="http://schemas.openxmlformats.org/drawingml/2006/main">
                <a:graphicData uri="http://schemas.microsoft.com/office/word/2010/wordprocessingShape">
                  <wps:wsp>
                    <wps:cNvSpPr/>
                    <wps:spPr>
                      <a:xfrm>
                        <a:off x="0" y="0"/>
                        <a:ext cx="7751929" cy="709684"/>
                      </a:xfrm>
                      <a:prstGeom prst="rect">
                        <a:avLst/>
                      </a:prstGeom>
                      <a:solidFill>
                        <a:srgbClr val="E127BE"/>
                      </a:solidFill>
                      <a:ln>
                        <a:solidFill>
                          <a:srgbClr val="E127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D3F25" id="Rectangle 1" o:spid="_x0000_s1026" style="position:absolute;margin-left:-66.35pt;margin-top:-35.45pt;width:610.4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" fillcolor="#e127be" strokecolor="#e127be"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2EC0"/>
    <w:multiLevelType w:val="hybridMultilevel"/>
    <w:tmpl w:val="7622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77FDD"/>
    <w:multiLevelType w:val="multilevel"/>
    <w:tmpl w:val="08C840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C68BB"/>
    <w:multiLevelType w:val="hybridMultilevel"/>
    <w:tmpl w:val="18EC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14F4F"/>
    <w:multiLevelType w:val="multilevel"/>
    <w:tmpl w:val="08C840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F06D3"/>
    <w:multiLevelType w:val="hybridMultilevel"/>
    <w:tmpl w:val="FCEC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D24A5"/>
    <w:multiLevelType w:val="hybridMultilevel"/>
    <w:tmpl w:val="BA4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C7F76"/>
    <w:multiLevelType w:val="hybridMultilevel"/>
    <w:tmpl w:val="4C8A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C4411"/>
    <w:multiLevelType w:val="multilevel"/>
    <w:tmpl w:val="1766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035FD9"/>
    <w:multiLevelType w:val="hybridMultilevel"/>
    <w:tmpl w:val="5C3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50FD2"/>
    <w:multiLevelType w:val="hybridMultilevel"/>
    <w:tmpl w:val="EE8C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735B5"/>
    <w:multiLevelType w:val="multilevel"/>
    <w:tmpl w:val="5232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6"/>
  </w:num>
  <w:num w:numId="5">
    <w:abstractNumId w:val="2"/>
  </w:num>
  <w:num w:numId="6">
    <w:abstractNumId w:val="7"/>
  </w:num>
  <w:num w:numId="7">
    <w:abstractNumId w:val="10"/>
  </w:num>
  <w:num w:numId="8">
    <w:abstractNumId w:val="8"/>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0D"/>
    <w:rsid w:val="00366615"/>
    <w:rsid w:val="003726DA"/>
    <w:rsid w:val="004D1EF9"/>
    <w:rsid w:val="004E5A61"/>
    <w:rsid w:val="00504D58"/>
    <w:rsid w:val="00583F97"/>
    <w:rsid w:val="00652CB1"/>
    <w:rsid w:val="00656B54"/>
    <w:rsid w:val="00670832"/>
    <w:rsid w:val="006E59B7"/>
    <w:rsid w:val="006F2B36"/>
    <w:rsid w:val="0087437D"/>
    <w:rsid w:val="00921182"/>
    <w:rsid w:val="009540E6"/>
    <w:rsid w:val="00A75C5B"/>
    <w:rsid w:val="00B1714C"/>
    <w:rsid w:val="00BF3349"/>
    <w:rsid w:val="00BF4AF5"/>
    <w:rsid w:val="00BF5AC1"/>
    <w:rsid w:val="00D829C3"/>
    <w:rsid w:val="00DD4CEE"/>
    <w:rsid w:val="00ED0E2B"/>
    <w:rsid w:val="00F2214F"/>
    <w:rsid w:val="00F750E0"/>
    <w:rsid w:val="00F844B2"/>
    <w:rsid w:val="00FE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26A4"/>
  <w15:chartTrackingRefBased/>
  <w15:docId w15:val="{ED75A214-F973-45EA-B0F0-C3BC8674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50D"/>
    <w:pPr>
      <w:tabs>
        <w:tab w:val="center" w:pos="4513"/>
        <w:tab w:val="right" w:pos="9026"/>
      </w:tabs>
    </w:pPr>
  </w:style>
  <w:style w:type="character" w:customStyle="1" w:styleId="HeaderChar">
    <w:name w:val="Header Char"/>
    <w:basedOn w:val="DefaultParagraphFont"/>
    <w:link w:val="Header"/>
    <w:uiPriority w:val="99"/>
    <w:rsid w:val="00FE650D"/>
  </w:style>
  <w:style w:type="paragraph" w:styleId="Footer">
    <w:name w:val="footer"/>
    <w:basedOn w:val="Normal"/>
    <w:link w:val="FooterChar"/>
    <w:uiPriority w:val="99"/>
    <w:unhideWhenUsed/>
    <w:rsid w:val="00FE650D"/>
    <w:pPr>
      <w:tabs>
        <w:tab w:val="center" w:pos="4513"/>
        <w:tab w:val="right" w:pos="9026"/>
      </w:tabs>
    </w:pPr>
  </w:style>
  <w:style w:type="character" w:customStyle="1" w:styleId="FooterChar">
    <w:name w:val="Footer Char"/>
    <w:basedOn w:val="DefaultParagraphFont"/>
    <w:link w:val="Footer"/>
    <w:uiPriority w:val="99"/>
    <w:rsid w:val="00FE650D"/>
  </w:style>
  <w:style w:type="table" w:styleId="TableGrid">
    <w:name w:val="Table Grid"/>
    <w:basedOn w:val="TableNormal"/>
    <w:uiPriority w:val="39"/>
    <w:rsid w:val="00FE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FE650D"/>
  </w:style>
  <w:style w:type="paragraph" w:styleId="ListParagraph">
    <w:name w:val="List Paragraph"/>
    <w:basedOn w:val="Normal"/>
    <w:uiPriority w:val="34"/>
    <w:qFormat/>
    <w:rsid w:val="00FE650D"/>
    <w:pPr>
      <w:ind w:left="720"/>
      <w:contextualSpacing/>
    </w:pPr>
  </w:style>
  <w:style w:type="paragraph" w:customStyle="1" w:styleId="gmail-m-1285626672897637007msolistparagraph">
    <w:name w:val="gmail-m-1285626672897637007msolistparagraph"/>
    <w:basedOn w:val="Normal"/>
    <w:rsid w:val="006708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7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454790">
      <w:bodyDiv w:val="1"/>
      <w:marLeft w:val="0"/>
      <w:marRight w:val="0"/>
      <w:marTop w:val="0"/>
      <w:marBottom w:val="0"/>
      <w:divBdr>
        <w:top w:val="none" w:sz="0" w:space="0" w:color="auto"/>
        <w:left w:val="none" w:sz="0" w:space="0" w:color="auto"/>
        <w:bottom w:val="none" w:sz="0" w:space="0" w:color="auto"/>
        <w:right w:val="none" w:sz="0" w:space="0" w:color="auto"/>
      </w:divBdr>
    </w:div>
    <w:div w:id="1610620647">
      <w:bodyDiv w:val="1"/>
      <w:marLeft w:val="0"/>
      <w:marRight w:val="0"/>
      <w:marTop w:val="0"/>
      <w:marBottom w:val="0"/>
      <w:divBdr>
        <w:top w:val="none" w:sz="0" w:space="0" w:color="auto"/>
        <w:left w:val="none" w:sz="0" w:space="0" w:color="auto"/>
        <w:bottom w:val="none" w:sz="0" w:space="0" w:color="auto"/>
        <w:right w:val="none" w:sz="0" w:space="0" w:color="auto"/>
      </w:divBdr>
    </w:div>
    <w:div w:id="18079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Dalton</dc:creator>
  <cp:keywords/>
  <dc:description/>
  <cp:lastModifiedBy>ReportOUT-D</cp:lastModifiedBy>
  <cp:revision>2</cp:revision>
  <dcterms:created xsi:type="dcterms:W3CDTF">2021-03-08T10:42:00Z</dcterms:created>
  <dcterms:modified xsi:type="dcterms:W3CDTF">2021-03-08T10:42:00Z</dcterms:modified>
</cp:coreProperties>
</file>